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Zarządzenie Nr 65</w:t>
      </w:r>
      <w:r w:rsidRPr="00971A24">
        <w:rPr>
          <w:rFonts w:eastAsia="Times New Roman"/>
          <w:b/>
          <w:bCs/>
        </w:rPr>
        <w:t>/2022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Wójta Gminy Czerwonka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>
        <w:rPr>
          <w:rFonts w:eastAsia="Times New Roman"/>
        </w:rPr>
        <w:t xml:space="preserve">z dnia 04 października </w:t>
      </w:r>
      <w:r w:rsidRPr="00971A24">
        <w:rPr>
          <w:rFonts w:eastAsia="Times New Roman"/>
        </w:rPr>
        <w:t>2022 r.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w sprawie wprowadzenia Regulaminu Organizacyjnego Urzędu Gminy Czerwonka 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  <w:b/>
          <w:bCs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                 Na podstawie art. 33 ust. 2 ustawy z dnia 8 marca 1990 r. o samorządzie gminnym</w:t>
      </w:r>
      <w:r w:rsidRPr="00971A24">
        <w:rPr>
          <w:rFonts w:eastAsia="Times New Roman"/>
        </w:rPr>
        <w:br/>
        <w:t>(Dz.U. z 2022 r. poz. 559 ze zm.) Wójt Gminy Czerwonka  zarządza, co następuje: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1.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1. Wprowadza się Regulamin Organizacyjny Urzędu Gminy Czerwonka w brzmieniu stanowiącym załącznik nr 1 do niniejszego zarządzenia.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2. Schemat organizacyjny Urzędu Gminy  Czerwonka określa załącznik nr 2 do niniejszego zarządzenia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2.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Traci moc  Zarządzenie  Nr 27/2022 </w:t>
      </w:r>
      <w:r w:rsidRPr="00971A24">
        <w:rPr>
          <w:rFonts w:eastAsia="Times New Roman"/>
          <w:bCs/>
        </w:rPr>
        <w:t>Wójta Gminy Czerwonka  z dnia 31 maja 2022 roku w sprawie  nadania  Regulaminu Organizacyjnego Urzędu Gminy</w:t>
      </w:r>
      <w:r w:rsidRPr="00971A24">
        <w:rPr>
          <w:rFonts w:eastAsia="Times New Roman"/>
          <w:b/>
          <w:bCs/>
        </w:rPr>
        <w:t xml:space="preserve">  </w:t>
      </w:r>
      <w:r w:rsidRPr="00971A24">
        <w:rPr>
          <w:rFonts w:eastAsia="Times New Roman"/>
          <w:bCs/>
        </w:rPr>
        <w:t xml:space="preserve">Czerwonka </w:t>
      </w:r>
      <w:r w:rsidRPr="00971A24">
        <w:rPr>
          <w:rFonts w:eastAsia="Times New Roman"/>
        </w:rPr>
        <w:t>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3.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Wykonanie Zarządzenia powierza się Sekretarzowi Gminy.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 4.</w:t>
      </w:r>
    </w:p>
    <w:p w:rsidR="000F7E79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>Zarządzenie wch</w:t>
      </w:r>
      <w:r>
        <w:rPr>
          <w:rFonts w:eastAsia="Times New Roman"/>
        </w:rPr>
        <w:t xml:space="preserve">odzi w życie po upływie dwóch tygodni od podania go do publicznej wiadomości.   </w:t>
      </w:r>
    </w:p>
    <w:p w:rsidR="000F7E79" w:rsidRPr="00971A24" w:rsidRDefault="000F7E79" w:rsidP="000F7E79">
      <w:pPr>
        <w:shd w:val="clear" w:color="auto" w:fill="FFFFFF"/>
        <w:autoSpaceDN w:val="0"/>
        <w:spacing w:line="276" w:lineRule="auto"/>
        <w:ind w:left="567"/>
        <w:rPr>
          <w:rFonts w:eastAsia="Times New Roman"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0F7E79" w:rsidRPr="00971A24" w:rsidRDefault="000F7E79" w:rsidP="000F7E79">
      <w:pPr>
        <w:tabs>
          <w:tab w:val="left" w:pos="2268"/>
        </w:tabs>
        <w:autoSpaceDE w:val="0"/>
        <w:autoSpaceDN w:val="0"/>
        <w:rPr>
          <w:rFonts w:eastAsia="Times New Roman"/>
          <w:b/>
        </w:rPr>
      </w:pPr>
    </w:p>
    <w:p w:rsidR="000F7E79" w:rsidRDefault="000F7E79" w:rsidP="00760BAF">
      <w:pPr>
        <w:autoSpaceDN w:val="0"/>
        <w:rPr>
          <w:rFonts w:eastAsia="Times New Roman"/>
        </w:rPr>
      </w:pPr>
    </w:p>
    <w:p w:rsidR="000F7E79" w:rsidRDefault="000F7E79" w:rsidP="00760BAF">
      <w:pPr>
        <w:autoSpaceDN w:val="0"/>
        <w:rPr>
          <w:rFonts w:eastAsia="Times New Roman"/>
        </w:rPr>
      </w:pPr>
    </w:p>
    <w:p w:rsidR="000F7E79" w:rsidRDefault="000F7E79" w:rsidP="000F7E79">
      <w:pPr>
        <w:ind w:left="4956" w:firstLine="708"/>
        <w:rPr>
          <w:b/>
        </w:rPr>
      </w:pPr>
      <w:r>
        <w:rPr>
          <w:b/>
        </w:rPr>
        <w:t xml:space="preserve">            </w:t>
      </w:r>
      <w:r>
        <w:rPr>
          <w:b/>
        </w:rPr>
        <w:t>Wójt Gminy Czerwonka</w:t>
      </w:r>
    </w:p>
    <w:p w:rsidR="000F7E79" w:rsidRDefault="000F7E79" w:rsidP="000F7E79">
      <w:pPr>
        <w:ind w:left="4956" w:firstLine="708"/>
        <w:rPr>
          <w:b/>
        </w:rPr>
      </w:pPr>
      <w:r>
        <w:t xml:space="preserve">           </w:t>
      </w:r>
      <w:r>
        <w:t xml:space="preserve"> (-) Paweł Kacprzykowski</w:t>
      </w:r>
    </w:p>
    <w:p w:rsidR="000F7E79" w:rsidRDefault="000F7E79" w:rsidP="00760BAF">
      <w:pPr>
        <w:autoSpaceDN w:val="0"/>
        <w:rPr>
          <w:rFonts w:eastAsia="Times New Roman"/>
        </w:rPr>
      </w:pPr>
    </w:p>
    <w:p w:rsidR="00971372" w:rsidRPr="00760BAF" w:rsidRDefault="00971372" w:rsidP="00760BAF">
      <w:pPr>
        <w:autoSpaceDN w:val="0"/>
        <w:rPr>
          <w:rFonts w:eastAsia="Times New Roman"/>
        </w:rPr>
      </w:pPr>
    </w:p>
    <w:p w:rsidR="00760BAF" w:rsidRPr="00760BAF" w:rsidRDefault="00760BAF" w:rsidP="00760BAF">
      <w:pPr>
        <w:autoSpaceDN w:val="0"/>
        <w:rPr>
          <w:rFonts w:eastAsia="Times New Roman"/>
        </w:rPr>
      </w:pPr>
    </w:p>
    <w:p w:rsidR="00760BAF" w:rsidRPr="00760BAF" w:rsidRDefault="00760BAF" w:rsidP="00760BAF">
      <w:pPr>
        <w:autoSpaceDN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0BAF" w:rsidRPr="00760BAF" w:rsidRDefault="00760BAF" w:rsidP="00760BAF">
      <w:pPr>
        <w:autoSpaceDE w:val="0"/>
        <w:autoSpaceDN w:val="0"/>
        <w:jc w:val="both"/>
        <w:rPr>
          <w:rFonts w:eastAsia="Times New Roman"/>
        </w:rPr>
      </w:pPr>
    </w:p>
    <w:p w:rsidR="00760BAF" w:rsidRPr="00760BAF" w:rsidRDefault="00760BAF" w:rsidP="00760BAF">
      <w:pPr>
        <w:autoSpaceDE w:val="0"/>
        <w:autoSpaceDN w:val="0"/>
        <w:jc w:val="both"/>
        <w:rPr>
          <w:rFonts w:eastAsia="Times New Roman"/>
        </w:rPr>
      </w:pPr>
    </w:p>
    <w:p w:rsidR="00B06787" w:rsidRDefault="00B06787" w:rsidP="00795E72"/>
    <w:p w:rsidR="00971A24" w:rsidRDefault="00971A24" w:rsidP="00795E72"/>
    <w:p w:rsidR="00971A24" w:rsidRDefault="00971A24" w:rsidP="00795E72"/>
    <w:p w:rsidR="00971A24" w:rsidRPr="00971A24" w:rsidRDefault="00971A24" w:rsidP="00971A24">
      <w:pPr>
        <w:tabs>
          <w:tab w:val="left" w:pos="2268"/>
        </w:tabs>
        <w:autoSpaceDE w:val="0"/>
        <w:autoSpaceDN w:val="0"/>
        <w:rPr>
          <w:rFonts w:eastAsia="Times New Roman"/>
          <w:b/>
          <w:sz w:val="20"/>
          <w:szCs w:val="20"/>
        </w:rPr>
      </w:pPr>
      <w:r w:rsidRPr="00971A24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F7E79" w:rsidRDefault="00971A24" w:rsidP="000F7E79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</w:t>
      </w:r>
      <w:r w:rsidR="00971372">
        <w:rPr>
          <w:rFonts w:eastAsia="Times New Roman"/>
          <w:b/>
        </w:rPr>
        <w:t xml:space="preserve">       </w:t>
      </w:r>
    </w:p>
    <w:p w:rsidR="000F7E79" w:rsidRDefault="000F7E79" w:rsidP="000F7E79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</w:p>
    <w:p w:rsidR="000F7E79" w:rsidRDefault="000F7E79" w:rsidP="000F7E79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0F7E79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                                                                      </w:t>
      </w:r>
      <w:r w:rsidR="00971A24" w:rsidRPr="00971A24">
        <w:rPr>
          <w:rFonts w:eastAsia="Times New Roman"/>
          <w:b/>
        </w:rPr>
        <w:t xml:space="preserve">Załącznik </w:t>
      </w: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           </w:t>
      </w:r>
      <w:r w:rsidR="00971372">
        <w:rPr>
          <w:rFonts w:eastAsia="Times New Roman"/>
          <w:b/>
        </w:rPr>
        <w:t xml:space="preserve">      </w:t>
      </w:r>
      <w:r w:rsidR="0055156C">
        <w:rPr>
          <w:rFonts w:eastAsia="Times New Roman"/>
          <w:b/>
        </w:rPr>
        <w:t xml:space="preserve">            do Zarządzenia Nr 65</w:t>
      </w:r>
      <w:r w:rsidRPr="00971A24">
        <w:rPr>
          <w:rFonts w:eastAsia="Times New Roman"/>
          <w:b/>
        </w:rPr>
        <w:t>/2022</w:t>
      </w:r>
    </w:p>
    <w:p w:rsidR="00971A24" w:rsidRP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                       </w:t>
      </w:r>
      <w:r w:rsidR="00971372">
        <w:rPr>
          <w:rFonts w:eastAsia="Times New Roman"/>
          <w:b/>
        </w:rPr>
        <w:t xml:space="preserve">                 </w:t>
      </w:r>
      <w:r w:rsidRPr="00971A24">
        <w:rPr>
          <w:rFonts w:eastAsia="Times New Roman"/>
          <w:b/>
        </w:rPr>
        <w:t>Wójta Gminy Czerwonka</w:t>
      </w:r>
    </w:p>
    <w:p w:rsidR="00971A24" w:rsidRDefault="00971A24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 </w:t>
      </w:r>
      <w:r w:rsidR="00645443">
        <w:rPr>
          <w:rFonts w:eastAsia="Times New Roman"/>
          <w:b/>
        </w:rPr>
        <w:t xml:space="preserve">                          </w:t>
      </w:r>
      <w:r w:rsidR="0055156C">
        <w:rPr>
          <w:rFonts w:eastAsia="Times New Roman"/>
          <w:b/>
        </w:rPr>
        <w:t xml:space="preserve">        z dnia 04</w:t>
      </w:r>
      <w:r w:rsidR="00971372">
        <w:rPr>
          <w:rFonts w:eastAsia="Times New Roman"/>
          <w:b/>
        </w:rPr>
        <w:t xml:space="preserve"> października </w:t>
      </w:r>
      <w:r w:rsidRPr="00971A24">
        <w:rPr>
          <w:rFonts w:eastAsia="Times New Roman"/>
          <w:b/>
        </w:rPr>
        <w:t>2022 r.</w:t>
      </w: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645443" w:rsidRPr="00971A24" w:rsidRDefault="00645443" w:rsidP="00971A24">
      <w:pPr>
        <w:tabs>
          <w:tab w:val="left" w:pos="2268"/>
        </w:tabs>
        <w:autoSpaceDE w:val="0"/>
        <w:autoSpaceDN w:val="0"/>
        <w:spacing w:line="276" w:lineRule="auto"/>
        <w:jc w:val="center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645443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645443">
        <w:rPr>
          <w:rFonts w:eastAsia="Times New Roman"/>
          <w:b/>
          <w:sz w:val="40"/>
          <w:szCs w:val="40"/>
        </w:rPr>
        <w:t xml:space="preserve">Regulamin Organizacyjny </w:t>
      </w:r>
    </w:p>
    <w:p w:rsidR="00971A24" w:rsidRPr="00645443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40"/>
          <w:szCs w:val="40"/>
        </w:rPr>
      </w:pPr>
      <w:r w:rsidRPr="00645443">
        <w:rPr>
          <w:rFonts w:eastAsia="Times New Roman"/>
          <w:b/>
          <w:sz w:val="40"/>
          <w:szCs w:val="40"/>
        </w:rPr>
        <w:t>Urzędu Gminy Czerwonka</w:t>
      </w:r>
    </w:p>
    <w:p w:rsidR="00971A24" w:rsidRPr="006E23BD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  <w:sz w:val="36"/>
          <w:szCs w:val="36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6E23BD" w:rsidRPr="00971A24" w:rsidRDefault="006E23BD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  <w:t xml:space="preserve">    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SPIS TREŚCI:</w:t>
      </w:r>
    </w:p>
    <w:p w:rsidR="00971A24" w:rsidRPr="00971A24" w:rsidRDefault="00971A24" w:rsidP="00C51ED0">
      <w:pPr>
        <w:numPr>
          <w:ilvl w:val="0"/>
          <w:numId w:val="6"/>
        </w:numPr>
        <w:autoSpaceDE w:val="0"/>
        <w:autoSpaceDN w:val="0"/>
        <w:spacing w:after="160" w:line="276" w:lineRule="auto"/>
        <w:contextualSpacing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t xml:space="preserve">Rozdział 1 </w:t>
      </w:r>
    </w:p>
    <w:p w:rsidR="00971A24" w:rsidRPr="00971A24" w:rsidRDefault="00971A24" w:rsidP="00971A24">
      <w:pPr>
        <w:autoSpaceDN w:val="0"/>
        <w:spacing w:after="160" w:line="276" w:lineRule="auto"/>
        <w:ind w:left="360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1.1 Postanowienia ogólne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2</w:t>
      </w:r>
      <w:r w:rsidRPr="00971A24">
        <w:rPr>
          <w:rFonts w:eastAsia="Calibri"/>
          <w:b/>
          <w:lang w:eastAsia="en-US"/>
        </w:rPr>
        <w:t>. Rozdział 2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2.1 Struktura organizacyjna urzędu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lang w:eastAsia="en-US"/>
        </w:rPr>
        <w:lastRenderedPageBreak/>
        <w:t xml:space="preserve">     </w:t>
      </w:r>
      <w:r w:rsidRPr="00971A24">
        <w:rPr>
          <w:rFonts w:eastAsia="Calibri"/>
          <w:b/>
          <w:lang w:eastAsia="en-US"/>
        </w:rPr>
        <w:t xml:space="preserve">3.Rozdział 3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3.1 Zadania i kompetencje kierownictwa urzędu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3.2 Zadania i kompetencje referatów oraz samodzielnych stanowisk pracy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4.</w:t>
      </w:r>
      <w:r w:rsidRPr="00971A24">
        <w:rPr>
          <w:rFonts w:eastAsia="Calibri"/>
          <w:b/>
          <w:lang w:eastAsia="en-US"/>
        </w:rPr>
        <w:t>Rozdział 4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4.1Zadania i kompetencje pracowników zajmujących kierownicze i samodzielne   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    stanowiska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5.</w:t>
      </w:r>
      <w:r w:rsidRPr="00971A24">
        <w:rPr>
          <w:rFonts w:eastAsia="Calibri"/>
          <w:b/>
          <w:lang w:eastAsia="en-US"/>
        </w:rPr>
        <w:t>Rozdział 5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5.1Tryb pracy urzędu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6.</w:t>
      </w:r>
      <w:r w:rsidRPr="00971A24">
        <w:rPr>
          <w:rFonts w:eastAsia="Calibri"/>
          <w:b/>
          <w:lang w:eastAsia="en-US"/>
        </w:rPr>
        <w:t>Rozdział 6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  <w:r w:rsidRPr="00971A24">
        <w:rPr>
          <w:rFonts w:eastAsia="Calibri"/>
          <w:lang w:eastAsia="en-US"/>
        </w:rPr>
        <w:t xml:space="preserve">      6.1 Zasady podpisywania pism, decyzji i innych dokumentów</w:t>
      </w:r>
      <w:r w:rsidRPr="00971A24">
        <w:rPr>
          <w:rFonts w:eastAsia="Times New Roman"/>
        </w:rPr>
        <w:t xml:space="preserve"> 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    6.2</w:t>
      </w:r>
      <w:r w:rsidRPr="00971A24">
        <w:rPr>
          <w:rFonts w:eastAsia="Times New Roman"/>
          <w:bCs/>
        </w:rPr>
        <w:t xml:space="preserve"> Zasady zamawiania i używania  pieczęci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 7.</w:t>
      </w:r>
      <w:r w:rsidRPr="00971A24">
        <w:rPr>
          <w:rFonts w:eastAsia="Calibri"/>
          <w:b/>
          <w:lang w:eastAsia="en-US"/>
        </w:rPr>
        <w:t>Rozdział 7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7.1 Zasady dostępu do informacji publicznej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8.</w:t>
      </w:r>
      <w:r w:rsidRPr="00971A24">
        <w:rPr>
          <w:rFonts w:eastAsia="Calibri"/>
          <w:b/>
          <w:lang w:eastAsia="en-US"/>
        </w:rPr>
        <w:t>Rozdział 8</w:t>
      </w:r>
      <w:r w:rsidRPr="00971A24">
        <w:rPr>
          <w:rFonts w:eastAsia="Calibri"/>
          <w:lang w:eastAsia="en-US"/>
        </w:rPr>
        <w:t xml:space="preserve"> 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8.1 Organizacja działalności kontrolnej 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 xml:space="preserve">      9. Rozdział 9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9.1 Postanowienia końcowe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F26F6F" w:rsidRDefault="00F26F6F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F26F6F" w:rsidRPr="00971A24" w:rsidRDefault="00F26F6F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1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1.1 Postanowienia ogólne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Regulamin Organizacyjny Urzędu Gminy Czerwonka  określa:</w:t>
      </w:r>
    </w:p>
    <w:p w:rsidR="00971A24" w:rsidRPr="00F13832" w:rsidRDefault="00971A24" w:rsidP="00C00357">
      <w:pPr>
        <w:pStyle w:val="Akapitzlist"/>
        <w:numPr>
          <w:ilvl w:val="0"/>
          <w:numId w:val="41"/>
        </w:numPr>
        <w:spacing w:line="276" w:lineRule="auto"/>
        <w:ind w:left="709"/>
        <w:outlineLvl w:val="4"/>
        <w:rPr>
          <w:bCs/>
        </w:rPr>
      </w:pPr>
      <w:r w:rsidRPr="00F13832">
        <w:rPr>
          <w:iCs/>
        </w:rPr>
        <w:t>Strukturę organizacyjną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Czas pracy w urzędzie.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kierowania działalnością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Zadania i kompetencje kierownictwa urzędu, referatów, kierowników referatów oraz pracowników  na samodzielnych stanowiskach w urzędzie.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lastRenderedPageBreak/>
        <w:t>Tryb pracy urzędu.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podpisywania pism, decyzji i innych dokumentów.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Zasady udostępniania materiałów i udzielania informacji.</w:t>
      </w:r>
    </w:p>
    <w:p w:rsidR="00971A24" w:rsidRPr="00971A24" w:rsidRDefault="00971A24" w:rsidP="00C51ED0">
      <w:pPr>
        <w:numPr>
          <w:ilvl w:val="0"/>
          <w:numId w:val="41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Organizacja działalności kontrolnej.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Ilekroć w niniejszym regulaminie jest mowa o: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Gminie - należy przez to rozumieć Gminę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Radzie - należy przez to rozumieć Radę Gminy Czerwonka 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Komisjach - należy przez to rozumieć Komisje Rady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Urzędzie - należy przez to rozumieć Urząd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Przewodniczącym rady - należy przez to rozumieć Przewodniczącego Rady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Wójcie - należy przez to rozumieć Wójta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Sekretarzu - należy przez to rozumieć Sekretarza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Skarbniku - należy przez to rozumieć Skarbnika Gminy Czerwonka.</w:t>
      </w:r>
    </w:p>
    <w:p w:rsidR="00971A24" w:rsidRPr="00971A24" w:rsidRDefault="00971A24" w:rsidP="00C51ED0">
      <w:pPr>
        <w:numPr>
          <w:ilvl w:val="0"/>
          <w:numId w:val="4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Kierowniku - rozumie się przez to Kierownika Urzędu Gminy, Kierownika Referatu, Kierownika USC.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    10 .Ustawie - należy przez to rozumieć ustawę z dnia 8 marca 1990 r. o samorządzie gminnym </w:t>
      </w:r>
      <w:r w:rsidRPr="00971A24">
        <w:rPr>
          <w:rFonts w:eastAsia="Times New Roman"/>
          <w:b/>
        </w:rPr>
        <w:t xml:space="preserve">(Dz.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U. z  2022 r. poz. 559 z </w:t>
      </w:r>
      <w:proofErr w:type="spellStart"/>
      <w:r w:rsidRPr="00971A24">
        <w:rPr>
          <w:rFonts w:eastAsia="Times New Roman"/>
          <w:b/>
        </w:rPr>
        <w:t>późń</w:t>
      </w:r>
      <w:proofErr w:type="spellEnd"/>
      <w:r w:rsidRPr="00971A24">
        <w:rPr>
          <w:rFonts w:eastAsia="Times New Roman"/>
          <w:b/>
        </w:rPr>
        <w:t>. zm.).</w:t>
      </w:r>
    </w:p>
    <w:p w:rsidR="00971A24" w:rsidRPr="00971A24" w:rsidRDefault="00971A24" w:rsidP="00971A24">
      <w:pPr>
        <w:tabs>
          <w:tab w:val="left" w:pos="2835"/>
        </w:tabs>
        <w:autoSpaceDE w:val="0"/>
        <w:autoSpaceDN w:val="0"/>
        <w:spacing w:before="120" w:after="120" w:line="276" w:lineRule="auto"/>
        <w:ind w:left="720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§ 3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1.Urząd jest jednostką organizacyjną Gminy Czerwonka, przy pomocy której wójt wykonuje zadania.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>2.</w:t>
      </w:r>
      <w:r w:rsidR="00971A24" w:rsidRPr="00971A24">
        <w:rPr>
          <w:rFonts w:eastAsia="Times New Roman"/>
        </w:rPr>
        <w:t>Urząd realizuje zadania: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1) własne gminy wynikające z ustawy o samorządzie gminnym,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2) własne i zlecone przez organy administracji rządowej określone w ustawie z dnia 17 maja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1990 r. – o podziale zadań i kompetencji pomiędzy organy gminy a organy administracji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rządowej oraz zmianie niektórych ustaw (Dz. U. Nr 34, poz. 198 ze zm.),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3) wynikające z innych ustaw szczególnych,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4) wynikające z porozumień zawartych między Gminą a organami administracji rządowej,</w:t>
      </w:r>
    </w:p>
    <w:p w:rsidR="00971A24" w:rsidRPr="00971A24" w:rsidRDefault="00F26F6F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5) określone statutem Gminy, uchwałami Rady Gminy i zarządzeniami Wójta Gminy.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3. Funkcjonowanie Urzędu opiera się na zasadzie jednoosobowego kierownictwa, służbowego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podporządkowania, podziału czynności i indywidualnej odpowiedzialności za wykonywanie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powierzonych zadań.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1.Siedzibą urzędu jest wieś Czerwonka Włościańska 38, 06-232 Czerwonka.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</w:rPr>
      </w:pPr>
      <w:r w:rsidRPr="00971A24">
        <w:rPr>
          <w:rFonts w:eastAsia="Times New Roman"/>
        </w:rPr>
        <w:t>2. Urząd jest czynny w dniach roboczych w godz</w:t>
      </w:r>
      <w:r w:rsidRPr="00971A24">
        <w:rPr>
          <w:rFonts w:eastAsia="Times New Roman"/>
          <w:b/>
        </w:rPr>
        <w:t>. 7</w:t>
      </w:r>
      <w:r w:rsidRPr="00971A24">
        <w:rPr>
          <w:rFonts w:eastAsia="Times New Roman"/>
          <w:b/>
          <w:vertAlign w:val="superscript"/>
        </w:rPr>
        <w:t>30</w:t>
      </w:r>
      <w:r w:rsidRPr="00971A24">
        <w:rPr>
          <w:rFonts w:eastAsia="Times New Roman"/>
          <w:b/>
        </w:rPr>
        <w:t>- 15</w:t>
      </w:r>
      <w:r w:rsidRPr="00971A24">
        <w:rPr>
          <w:rFonts w:eastAsia="Times New Roman"/>
          <w:b/>
          <w:vertAlign w:val="superscript"/>
        </w:rPr>
        <w:t>30</w:t>
      </w:r>
      <w:r w:rsidRPr="00971A24">
        <w:rPr>
          <w:rFonts w:eastAsia="Times New Roman"/>
          <w:b/>
        </w:rPr>
        <w:t>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3. Przy załatwianiu spraw stosuje się przepisy Kodeksu Postępowania Administracyjnego, chyba że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przepisy szczególne stanowią inaczej.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4. Czynności biurowe i kancelaryjne regulowane są postanowieniami instrukcji kancelaryjnej oraz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zarządzeniami Wójta.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5.W Urzędzie zatrudnia się pracowników samorządowych, których status określa: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1) wybór,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2) powołanie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3) umowa o pracę.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5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1. Pracą Urzędu kieruje Wójt i wykonuje zadania przy pomocy Sekretarza, Skarbnika,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kierowników wydziałów oraz pracowników na samodzielnych stanowiskach pracy.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2. Podziału zadań pomiędzy referaty i samodzielne stanowiska pracy dokonuje Wójt.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6</w:t>
      </w:r>
    </w:p>
    <w:p w:rsidR="00971A24" w:rsidRPr="00971A24" w:rsidRDefault="00971A24" w:rsidP="00F13832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1.W urzędzie obowiązują: Instrukcja Kancelaryjna oraz Jednolity Rzeczowy Wykaz Akt wprowadzone na         mocy Rozporządzenia Prezesa Rady Ministrów z dnia 18 stycznia 2011 w sprawie instrukcji </w:t>
      </w:r>
      <w:r w:rsidR="00F26F6F">
        <w:rPr>
          <w:rFonts w:eastAsia="Times New Roman"/>
        </w:rPr>
        <w:t xml:space="preserve">  </w:t>
      </w:r>
      <w:r w:rsidRPr="00971A24">
        <w:rPr>
          <w:rFonts w:eastAsia="Times New Roman"/>
        </w:rPr>
        <w:t>kancelaryjnej, jednolitych rzeczowych wykazów akt oraz instrukcji w sprawie organizacji i zakresu działania archiwów zakładowych (Dz. U. Nr 14,poz.67).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2.  W swoich działaniach Urząd kieruje się zasadami praworządności, prawdy obiektywnej,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czynnego udziału stron w postępowaniu oraz uwzględnia interes społeczny i słuszny interes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obywateli, zapewnia terminowe i profesjonalne prowadzenie spraw.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3. Urząd w sposób ciągły doskonali swoją organizację, stwarza warunki do podnoszenia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kwalifikacji pracowników, zapewnia efektywne działanie przy wykorzystaniu technik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informatycznych, poprawia komunikację wewnętrzną i zewnętrzną. 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4. Pracownicy Urzędu, realizując powierzone zadania, kierują się zasadami etyki i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praworządności; dobro publiczne przedkładają nad interesy własne i swojego środowiska,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są bezstronni w wykonywaniu zadań i obowiązków, szanują prawo obywateli do informacji,</w:t>
      </w:r>
    </w:p>
    <w:p w:rsidR="00971A24" w:rsidRPr="00971A24" w:rsidRDefault="00971A24" w:rsidP="00F1383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zapewniając w granicach prawem przewidzianych, jawność prowadzonych postępowań.</w:t>
      </w:r>
    </w:p>
    <w:p w:rsidR="00971A24" w:rsidRPr="00971A24" w:rsidRDefault="00971A24" w:rsidP="00F13832">
      <w:pPr>
        <w:autoSpaceDE w:val="0"/>
        <w:autoSpaceDN w:val="0"/>
        <w:spacing w:before="120" w:after="120"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</w:rPr>
        <w:t>Rozdział 2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2.1 Struktura organizacyjna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7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Cs/>
        </w:rPr>
      </w:pPr>
      <w:r w:rsidRPr="00971A24">
        <w:rPr>
          <w:rFonts w:eastAsia="Times New Roman"/>
          <w:bCs/>
        </w:rPr>
        <w:t>1.W skład urzędu wchodzą: kierownictwo urzędu oraz referaty i samodzielne stanowiska: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>2.Kierownictwo Urzędu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1)        Wójt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2)        Sekretarz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3)        Skarbnik Gminy</w:t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3.Referaty: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>- Referat Budżetu i Finansów</w:t>
      </w:r>
      <w:r w:rsidRPr="00971A24">
        <w:rPr>
          <w:rFonts w:eastAsia="Times New Roman"/>
          <w:bCs/>
        </w:rPr>
        <w:t xml:space="preserve"> : (RBF ) składający się z następujących stanowisk</w:t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Skarbnik Gminy – Kierownik Referatu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 księgowości budżetowej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3D2927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księgowości podatkowej, wymiaru podatku i opłat</w:t>
      </w:r>
      <w:r w:rsidR="00D743EE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4F3FDA">
      <w:pPr>
        <w:numPr>
          <w:ilvl w:val="0"/>
          <w:numId w:val="18"/>
        </w:numPr>
        <w:autoSpaceDE w:val="0"/>
        <w:autoSpaceDN w:val="0"/>
        <w:spacing w:line="276" w:lineRule="auto"/>
        <w:ind w:left="142" w:firstLine="0"/>
        <w:rPr>
          <w:rFonts w:eastAsia="Times New Roman"/>
          <w:bCs/>
        </w:rPr>
      </w:pPr>
      <w:r w:rsidRPr="00971A24">
        <w:rPr>
          <w:rFonts w:eastAsia="Times New Roman"/>
          <w:bCs/>
        </w:rPr>
        <w:t>stanowisko ds. księgowości budżetowej, działalności gospodarczej, handlu,</w:t>
      </w:r>
      <w:r w:rsidRPr="00971A24">
        <w:rPr>
          <w:rFonts w:eastAsia="Times New Roman"/>
        </w:rPr>
        <w:t xml:space="preserve"> profilaktyki i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            uzależnień</w:t>
      </w:r>
      <w:r w:rsidRPr="00971A24">
        <w:rPr>
          <w:rFonts w:eastAsia="Times New Roman"/>
          <w:bCs/>
        </w:rPr>
        <w:t xml:space="preserve"> i obsługi kasy-1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>- Urząd Stanu Cywilnego:( USC)</w:t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1)        kie</w:t>
      </w:r>
      <w:r w:rsidR="00C74D27">
        <w:rPr>
          <w:rFonts w:eastAsia="Times New Roman"/>
          <w:bCs/>
        </w:rPr>
        <w:t xml:space="preserve">rownik Urzędu Stanu Cywilnego </w:t>
      </w:r>
      <w:r w:rsidRPr="00971A24">
        <w:rPr>
          <w:rFonts w:eastAsia="Times New Roman"/>
          <w:bCs/>
        </w:rPr>
        <w:t>–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2)        z-ca kierownika USC,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-Referat Oświaty i Wychowania  (ROW):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1)        główny księgowy-  Kierownik Referatu</w:t>
      </w:r>
      <w:r w:rsidR="00C74D27">
        <w:rPr>
          <w:rFonts w:eastAsia="Times New Roman"/>
          <w:bCs/>
        </w:rPr>
        <w:t xml:space="preserve"> </w:t>
      </w:r>
      <w:r w:rsidRPr="00971A24">
        <w:rPr>
          <w:rFonts w:eastAsia="Times New Roman"/>
          <w:bCs/>
        </w:rPr>
        <w:t>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2)        stanowisko  ds. oświaty i wychowania 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-  Samodzielne stanowiska </w:t>
      </w:r>
      <w:proofErr w:type="spellStart"/>
      <w:r w:rsidRPr="00971A24">
        <w:rPr>
          <w:rFonts w:eastAsia="Times New Roman"/>
          <w:b/>
          <w:bCs/>
        </w:rPr>
        <w:t>tj</w:t>
      </w:r>
      <w:proofErr w:type="spellEnd"/>
      <w:r w:rsidRPr="00971A24">
        <w:rPr>
          <w:rFonts w:eastAsia="Times New Roman"/>
          <w:b/>
          <w:bCs/>
        </w:rPr>
        <w:t>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  <w:color w:val="FF0000"/>
        </w:rPr>
      </w:pPr>
      <w:r w:rsidRPr="009943A3">
        <w:rPr>
          <w:rFonts w:eastAsia="Times New Roman"/>
          <w:bCs/>
        </w:rPr>
        <w:t xml:space="preserve">1)      </w:t>
      </w:r>
      <w:r w:rsidR="009943A3">
        <w:rPr>
          <w:rFonts w:eastAsia="Times New Roman"/>
          <w:bCs/>
        </w:rPr>
        <w:t xml:space="preserve">Stanowisko ds. organizacyjnych </w:t>
      </w:r>
      <w:r w:rsidR="009943A3" w:rsidRPr="009943A3">
        <w:rPr>
          <w:rFonts w:eastAsia="Times New Roman"/>
          <w:bCs/>
        </w:rPr>
        <w:t>(SO)</w:t>
      </w:r>
      <w:r w:rsidR="009943A3">
        <w:rPr>
          <w:rFonts w:eastAsia="Times New Roman"/>
          <w:bCs/>
        </w:rPr>
        <w:t>-</w:t>
      </w:r>
      <w:r w:rsidRPr="009943A3">
        <w:rPr>
          <w:rFonts w:eastAsia="Times New Roman"/>
          <w:bCs/>
        </w:rPr>
        <w:t xml:space="preserve"> 1 etat</w:t>
      </w:r>
      <w:r w:rsidRPr="009943A3">
        <w:rPr>
          <w:rFonts w:eastAsia="Times New Roman"/>
          <w:bCs/>
        </w:rPr>
        <w:tab/>
      </w:r>
      <w:r w:rsidRPr="009943A3">
        <w:rPr>
          <w:rFonts w:eastAsia="Times New Roman"/>
          <w:bCs/>
        </w:rPr>
        <w:tab/>
      </w:r>
      <w:r w:rsidRPr="00971A24">
        <w:rPr>
          <w:rFonts w:eastAsia="Times New Roman"/>
          <w:bCs/>
          <w:color w:val="FF0000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>2)      Stanowisko ds. kadr, obsługi Rady, bhp, wyborów,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>gospodarki mieszkaniowej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 xml:space="preserve">oraz ochrony danych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lastRenderedPageBreak/>
        <w:t xml:space="preserve">          osobowych (SKR) – 1 etat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3 )     Stanowisko ds. gospodarki nieruchomościami, ochrony środowiska, rolnictwa, gospodarki gruntami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i planowania Przestrzennego (SGN),   – 1 etat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4)      Stanowisko do spraw  inwestycji, zamówień publicznych, budownictwa,  gospodarki komunalnej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(SIZG),  -1 etat </w:t>
      </w:r>
    </w:p>
    <w:p w:rsidR="00971A24" w:rsidRPr="009943A3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943A3">
        <w:rPr>
          <w:rFonts w:eastAsia="Times New Roman"/>
          <w:bCs/>
        </w:rPr>
        <w:t xml:space="preserve">5)       Stanowisko ds. archiwum urzędu, gospodarki odpadami, pozyskiwania i rozliczania środków    </w:t>
      </w:r>
    </w:p>
    <w:p w:rsidR="00971A24" w:rsidRPr="009943A3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943A3">
        <w:rPr>
          <w:rFonts w:eastAsia="Times New Roman"/>
          <w:bCs/>
        </w:rPr>
        <w:t xml:space="preserve">          zewnętrznych  (SAOP)- 1 etat,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6)</w:t>
      </w:r>
      <w:r w:rsidRPr="00971A24">
        <w:rPr>
          <w:rFonts w:eastAsia="Calibri"/>
          <w:lang w:eastAsia="en-US"/>
        </w:rPr>
        <w:t xml:space="preserve">       Stanowisko </w:t>
      </w:r>
      <w:r w:rsidRPr="00971A24">
        <w:rPr>
          <w:rFonts w:eastAsia="Times New Roman"/>
        </w:rPr>
        <w:t xml:space="preserve"> ds. obronnych, obrony cywilnej, zarządzania kryzysowego, straży  oraz pełnomocnik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ds. informacji niejawnych (SOZSI).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7)       Inspektor Ochrony Danych (IOD) –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8)       Informatyk – 1 etat</w:t>
      </w:r>
    </w:p>
    <w:p w:rsidR="00971A24" w:rsidRPr="004660E9" w:rsidRDefault="00971A24" w:rsidP="00971A24">
      <w:pPr>
        <w:autoSpaceDN w:val="0"/>
        <w:spacing w:line="276" w:lineRule="auto"/>
        <w:rPr>
          <w:rFonts w:eastAsia="Calibri"/>
          <w:b/>
          <w:lang w:eastAsia="en-US"/>
        </w:rPr>
      </w:pPr>
      <w:r w:rsidRPr="004660E9">
        <w:rPr>
          <w:rFonts w:eastAsia="Times New Roman"/>
        </w:rPr>
        <w:t xml:space="preserve">9)       </w:t>
      </w:r>
      <w:r w:rsidRPr="004660E9">
        <w:rPr>
          <w:rFonts w:eastAsia="Calibri"/>
          <w:lang w:eastAsia="en-US"/>
        </w:rPr>
        <w:t>Stanowisko pracy - sekretarka –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10)     Sprzątaczka,- 1 etat,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11)     Pracownik gospodarczy – 1 etat</w:t>
      </w:r>
      <w:r w:rsidR="00D743EE">
        <w:rPr>
          <w:rFonts w:eastAsia="Times New Roman"/>
          <w:bCs/>
          <w:color w:val="FF0000"/>
        </w:rPr>
        <w:t>,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8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Referat jest komórką organizacyjną, 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Referatem kieruje kierownik.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przypadkach uzasadnionych wielością realizowanych przez referat zadań Wójt  może utworzyć stanowisko zastępcy kierownika.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referatach gdzie brak etatowego zastępcy, w czasie nieobecności kierownika zastępstwo pełni wyznaczony przez niego pracownik.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zakresie określonym przez Wójta kierownicy referatów lub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w przypadku nieobecności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ich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zastępcy,</w:t>
      </w:r>
      <w:r w:rsidRPr="00971A24">
        <w:rPr>
          <w:rFonts w:eastAsia="Times New Roman"/>
          <w:i/>
        </w:rPr>
        <w:t xml:space="preserve"> </w:t>
      </w:r>
      <w:r w:rsidRPr="00971A24">
        <w:rPr>
          <w:rFonts w:eastAsia="Times New Roman"/>
        </w:rPr>
        <w:t>upoważnieni są do podejmowania „z upoważnienia wójta” decyzji w sprawach indywidualnych z zakresu   administracji publicznej. Kierownicy referatów kierują pracą podległych im referatów i ponoszą odpowiedzialność za prawidłową organizację, skuteczność pracy, gospodarkę finansową referatu, dokonują podziału zadań pomiędzy podległych pracowników. Przygotowują wnioski dotyczące naboru na wolne stanowiska urzędnicze w referacie.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Kierownicy referatów opracowują zakresy czynności dla podległych pracowników i dokonują okresowej oceny kwalifikacyjnej pracowników samorządowych w oparciu o obowiązujące przepisy oraz występują z wnioskami osobowymi dot. wyróżnienia, nagrody, awansu, a także kar regulaminowych w stosunku do podległych im pracowników. </w:t>
      </w:r>
    </w:p>
    <w:p w:rsidR="00971A24" w:rsidRPr="00971A24" w:rsidRDefault="00971A24" w:rsidP="00C51ED0">
      <w:pPr>
        <w:numPr>
          <w:ilvl w:val="0"/>
          <w:numId w:val="4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Urzędem Stanu Cywilnego kieruje kierownik USC.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9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Członkowie kierownictwa urzędu i kierownicy referatów są pracownikami na stanowiskach kierowniczych w urzędzie.</w:t>
      </w:r>
      <w:r w:rsidRPr="00971A24">
        <w:rPr>
          <w:rFonts w:eastAsia="Times New Roman"/>
          <w:b/>
          <w:bCs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 xml:space="preserve">                                                                    Rozdział 3</w:t>
      </w:r>
      <w:r w:rsidRPr="00971A24">
        <w:rPr>
          <w:rFonts w:eastAsia="Times New Roman"/>
          <w:b/>
          <w:bCs/>
        </w:rPr>
        <w:t xml:space="preserve">                                                            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2"/>
        <w:rPr>
          <w:rFonts w:eastAsia="Times New Roman"/>
          <w:b/>
        </w:rPr>
      </w:pPr>
      <w:r w:rsidRPr="00971A24">
        <w:rPr>
          <w:rFonts w:eastAsia="Times New Roman"/>
          <w:b/>
        </w:rPr>
        <w:t>3.1 Zadania i kompetencje kierownictwa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10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Wójt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z chwilą złożenia ślubowania.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Pracodawcą wójta jest Urząd Gminy.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Czynności z zakresu prawa pracy wobec wójta związane z nawiązaniem i rozwiązaniem stosunku pracy, wykonuje przewodniczący rady, a pozostałe czynności  sekretarz, z tym, że wynagrodzenie wójta ustala Rada Gminy, w drodze uchwały. 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Pracą urzędu kieruje wójt przy pomocy  sekretarza.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 razie nieobecności wójta lub niemożności pełnienia przezeń obowiązków funkcję wójta sprawuje Sekretarz.</w:t>
      </w: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 wykonuje czynności zastrzeżone dla niego w przepisach szczególnych. Dotyczą one: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kierowanie bieżącymi sprawami Gminy,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reprezentowanie Gminy na zewnątrz,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podejmowanie czynności w sprawach nie cierpiących zwłoki, związanych z bezpośrednim zagrożeniem interesu publicznego, wydając w tym celu zarządzenia porządkowe,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decyzji w indywidualnych sprawach z zakresu administracji publicznej,</w:t>
      </w:r>
    </w:p>
    <w:p w:rsidR="00971A24" w:rsidRPr="00971A24" w:rsidRDefault="00971A24" w:rsidP="00C51ED0">
      <w:pPr>
        <w:numPr>
          <w:ilvl w:val="1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 może upoważnić  sekretarza lub innych pracowników urzędu do wydawania decyzji administracyjnych w jego imieniu.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4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 zadań wójta należy:</w:t>
      </w:r>
    </w:p>
    <w:p w:rsidR="00AF767E" w:rsidRDefault="00971A24" w:rsidP="001270DA">
      <w:pPr>
        <w:numPr>
          <w:ilvl w:val="0"/>
          <w:numId w:val="45"/>
        </w:numPr>
        <w:autoSpaceDE w:val="0"/>
        <w:autoSpaceDN w:val="0"/>
        <w:spacing w:line="276" w:lineRule="auto"/>
        <w:ind w:left="1276" w:hanging="158"/>
        <w:rPr>
          <w:rFonts w:eastAsia="Times New Roman"/>
        </w:rPr>
      </w:pPr>
      <w:r w:rsidRPr="00971A24">
        <w:rPr>
          <w:rFonts w:eastAsia="Times New Roman"/>
        </w:rPr>
        <w:t xml:space="preserve">dokonywanie podziału zadań, kompetencji i odpowiedzialności  oraz koordynowanie ich </w:t>
      </w:r>
      <w:r w:rsidR="00AF767E">
        <w:rPr>
          <w:rFonts w:eastAsia="Times New Roman"/>
        </w:rPr>
        <w:t xml:space="preserve">   </w:t>
      </w:r>
    </w:p>
    <w:p w:rsidR="00971A24" w:rsidRPr="00971A24" w:rsidRDefault="00AF767E" w:rsidP="00AF767E">
      <w:pPr>
        <w:autoSpaceDE w:val="0"/>
        <w:autoSpaceDN w:val="0"/>
        <w:spacing w:line="276" w:lineRule="auto"/>
        <w:ind w:left="1276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działalności w nadzorowaniu pracy referatów i stanowisk jednoosobowych. 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wykonywanie funkcji zwierzchnika służbowego w stosunku do pracowników urzędu oraz kierowników gminnych jednostek organizacyjnych: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- Biblioteka Publiczna  - Centrum Kultury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- Gminny Ośrodek Pomocy Społecznej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-  Szkoła Podstawowa im. Marii Konopnickiej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zawieranie oraz rozwiązywanie umów o pracę z pracownikami urzędu oraz kierownikami jednostek organizacyjnych 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wydawanie wewnętrznych przepisów prawnych (zarządzenia, pisma okólne),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realizowanie zadań Szefa Obrony Cywilnej oraz kierowanie realizacją zadań obronnych , obrony cywilnej i zarządzania kryzysowego: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pełnienie zgodnie z ustawą o ochronie danych osobowych zadań administratora danych osobowych;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pełnienie zgodnie z ustawą o ochronie informacji niejawnych zadania kierownika jednostki organizacyjnej w zakresie ochrony informacji niejawnych prawnie chronionych o klauzuli „Poufne” i „Zastrzeżone”;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1418"/>
        <w:rPr>
          <w:rFonts w:eastAsia="Times New Roman"/>
        </w:rPr>
      </w:pPr>
      <w:r w:rsidRPr="00971A24">
        <w:rPr>
          <w:rFonts w:eastAsia="Times New Roman"/>
        </w:rPr>
        <w:t>współpraca z :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organami wymiaru sprawiedliwości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dowódcami jednostek wojskowych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wójtami, burmistrzami, prezydentami, starostą, marszałkiem województwa ,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organami administracji rządowej</w:t>
      </w:r>
    </w:p>
    <w:p w:rsidR="00971A24" w:rsidRPr="00971A24" w:rsidRDefault="00971A24" w:rsidP="00C51ED0">
      <w:pPr>
        <w:numPr>
          <w:ilvl w:val="0"/>
          <w:numId w:val="1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organizacjami społeczno-zawodowymi na terenie gminy;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realizowanie zadań określonych w ustawach i innych aktach prawnych a także zapewnienie współdziałania urzędu z organami administracji rządowej i samorządowej różnych szczebli;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wykonywanie uchwał Rady Gminy,</w:t>
      </w:r>
    </w:p>
    <w:p w:rsidR="00971A24" w:rsidRPr="00971A24" w:rsidRDefault="00971A24" w:rsidP="00C51ED0">
      <w:pPr>
        <w:numPr>
          <w:ilvl w:val="0"/>
          <w:numId w:val="45"/>
        </w:numPr>
        <w:tabs>
          <w:tab w:val="left" w:pos="1620"/>
        </w:tabs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gospodarowanie  mieniem komunalnym,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hanging="540"/>
        <w:rPr>
          <w:rFonts w:eastAsia="Times New Roman"/>
        </w:rPr>
      </w:pPr>
      <w:r w:rsidRPr="00971A24">
        <w:rPr>
          <w:rFonts w:eastAsia="Times New Roman"/>
        </w:rPr>
        <w:t>do kompetencji wójta należy sprawowanie nadzoru nad działalnością:</w:t>
      </w:r>
      <w:r w:rsidRPr="00971A24">
        <w:rPr>
          <w:rFonts w:eastAsia="Times New Roman"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a) Sekretarza Gminy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b) Skarbnika Gminy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c) Referatów: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  <w:iCs/>
        </w:rPr>
      </w:pPr>
      <w:r w:rsidRPr="00971A24">
        <w:rPr>
          <w:rFonts w:eastAsia="Times New Roman"/>
          <w:bCs/>
          <w:iCs/>
        </w:rPr>
        <w:lastRenderedPageBreak/>
        <w:t xml:space="preserve">-Referatu Budżetu i Finansów </w:t>
      </w:r>
      <w:r w:rsidRPr="00971A24">
        <w:rPr>
          <w:rFonts w:eastAsia="Times New Roman"/>
          <w:bCs/>
        </w:rPr>
        <w:t xml:space="preserve"> (RBF ) </w:t>
      </w:r>
      <w:r w:rsidRPr="00971A24">
        <w:rPr>
          <w:rFonts w:eastAsia="Times New Roman"/>
          <w:bCs/>
          <w:iCs/>
        </w:rPr>
        <w:t xml:space="preserve"> 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  <w:iCs/>
        </w:rPr>
      </w:pPr>
      <w:r w:rsidRPr="00971A24">
        <w:rPr>
          <w:rFonts w:eastAsia="Times New Roman"/>
          <w:bCs/>
          <w:iCs/>
        </w:rPr>
        <w:t>-Referatu Oświaty i Wychowania  (ROW),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</w:rPr>
      </w:pPr>
      <w:r w:rsidRPr="00971A24">
        <w:rPr>
          <w:rFonts w:eastAsia="Times New Roman"/>
          <w:bCs/>
          <w:iCs/>
        </w:rPr>
        <w:t>-</w:t>
      </w:r>
      <w:r w:rsidRPr="00971A24">
        <w:rPr>
          <w:rFonts w:eastAsia="Times New Roman"/>
          <w:bCs/>
        </w:rPr>
        <w:t>Urzędu Stanu Cywilnego (USC),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d)</w:t>
      </w:r>
      <w:r w:rsidRPr="00971A24">
        <w:rPr>
          <w:rFonts w:eastAsia="Times New Roman"/>
          <w:bCs/>
        </w:rPr>
        <w:t xml:space="preserve"> </w:t>
      </w:r>
      <w:r w:rsidRPr="00971A24">
        <w:rPr>
          <w:rFonts w:eastAsia="Times New Roman"/>
          <w:b/>
          <w:bCs/>
        </w:rPr>
        <w:t>Samodzielnych stanowisk pracy: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                        -</w:t>
      </w:r>
      <w:r w:rsidRPr="00971A24">
        <w:rPr>
          <w:rFonts w:eastAsia="Calibri"/>
          <w:b/>
          <w:lang w:eastAsia="en-US"/>
        </w:rPr>
        <w:t xml:space="preserve"> </w:t>
      </w:r>
      <w:r w:rsidRPr="00971A24">
        <w:rPr>
          <w:rFonts w:eastAsia="Calibri"/>
          <w:lang w:eastAsia="en-US"/>
        </w:rPr>
        <w:t xml:space="preserve">stanowisko </w:t>
      </w:r>
      <w:r w:rsidRPr="00971A24">
        <w:rPr>
          <w:rFonts w:eastAsia="Times New Roman"/>
        </w:rPr>
        <w:t xml:space="preserve"> ds. obronnych, obrony cywilnej , zarządzania kryzysowego, straży 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 informacji niejawnych (SOZSI),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- Inspektora Ochrony Danych (IOD),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 - Informatyka,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                      e) Jednostek organizacyjnych: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Biblioteka Publiczna - Centrum Kultury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Gminny Ośrodek Pomocy Społecznej w Czerwonce,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      - Szkoła Podstawowa w Czerwonce im. Marii Konopnickiej,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11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Sekretarz</w:t>
      </w: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na podstawie umowy o pracę.</w:t>
      </w:r>
    </w:p>
    <w:p w:rsidR="007563A7" w:rsidRPr="00971A24" w:rsidRDefault="007563A7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Sekretarz Gminy, wykonując powierzone przez wójta zadania, zapewnia kompleksowe rozwiązywanie problemów wynikających z zadań gminy i nadzoruje działalność referatów i samodzielnych stanowisk, kierując się jego wskazówkami i poleceniami.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 Gminy zapewnia warunki sprawnego funkcjonowania i działania Urzędu, a w szczególności:</w:t>
      </w:r>
    </w:p>
    <w:p w:rsidR="00971A24" w:rsidRPr="00971A24" w:rsidRDefault="00971A24" w:rsidP="00C51ED0">
      <w:pPr>
        <w:numPr>
          <w:ilvl w:val="0"/>
          <w:numId w:val="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nadzoruje opracowywanie  regulaminu organizacyjnego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2) koordynuje pracę urzędu w imieniu wójta w zakresie przez niego ustalonym,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3) prowadzi sprawy gminy w zakresie powierzonym przez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4) racjonalnie gospodaruje etatami i funduszem wynagrodzeń w urzędzie, opracowuje plan podziału 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funduszu płac, na bieżąco analizuje strukturę zatrudnienia,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5) nadzoruje realizację uchwał Rady i zarządzeń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6) zapewnia wdrażanie nowych technik i metod pracy,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7) nadzoruje  proces doskonalenia zawodowego,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643" w:hanging="283"/>
        <w:rPr>
          <w:rFonts w:eastAsia="Times New Roman"/>
        </w:rPr>
      </w:pPr>
      <w:r w:rsidRPr="00971A24">
        <w:rPr>
          <w:rFonts w:eastAsia="Times New Roman"/>
        </w:rPr>
        <w:t>8) zapewnienia aktualizacji przepisów gminnych i zarządzeń wydawanych przez wójta w związku ze zmianą ustaw i przepisów wykonawczych,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9) prowadzi kontrolę przestrzegania dyscypliny pracy w Urzędzie, przedstawiając w tym zakresie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wnioski wójtowi,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10) rozstrzyga spory kompetencyjne między referatami i pracownikami na samodzielnych,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11) nadzoruje sprawy związane z wyborami: Prezydenta RP, do Sejmu, Senatu, organów samorządowych wszystkich szczebli oraz referendum,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12) udziela informacji w zakresie funkcjonowania Urzędu,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nadzoruje  właściwą obsługę prawną w Urzędzie,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nadzoruje sprawy związane z  publikowaniem oświadczeń majątkowych, 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nadzoruje sprawy związane z zamówieniami publicznymi w Urzędzie,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przedstawia Wójtowi propozycje do powierzenia określonych czynności pracownikom,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lastRenderedPageBreak/>
        <w:t>Występuje z wnioskami dotyczącymi awansu, nagrody, wyróżnienia, oraz kar regulaminowych dla pracowników Urzędu,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koordynowanie realizacji zadań operacyjnych określonych w stosownych planach, w przypadku wprowadzenia wyższych stanów gotowości obronnej państwa oraz stanów nadzwyczajnych,</w:t>
      </w:r>
    </w:p>
    <w:p w:rsidR="00971A24" w:rsidRPr="00971A24" w:rsidRDefault="00971A24" w:rsidP="00C51ED0">
      <w:pPr>
        <w:numPr>
          <w:ilvl w:val="0"/>
          <w:numId w:val="45"/>
        </w:num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do kompetencji sekretarza należy sprawowanie nadzoru nad działalnością: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-Stanowiska ds. organizacyjnych,</w:t>
      </w:r>
      <w:r w:rsidRPr="00971A24">
        <w:rPr>
          <w:rFonts w:eastAsia="Times New Roman"/>
          <w:bCs/>
        </w:rPr>
        <w:tab/>
      </w:r>
      <w:r w:rsidRPr="00971A24">
        <w:rPr>
          <w:rFonts w:eastAsia="Times New Roman"/>
          <w:bCs/>
        </w:rPr>
        <w:tab/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-Stanowiska ds. kadr, bhp,  obsługi Rady, wyborów, gospodarki mieszkaniowej  oraz ochrony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danych osobowy</w:t>
      </w:r>
      <w:r w:rsidR="00971A24" w:rsidRPr="00971A24">
        <w:rPr>
          <w:rFonts w:eastAsia="Times New Roman"/>
          <w:bCs/>
        </w:rPr>
        <w:tab/>
        <w:t>,</w:t>
      </w:r>
      <w:r w:rsidR="00971A24" w:rsidRPr="00971A24">
        <w:rPr>
          <w:rFonts w:eastAsia="Times New Roman"/>
          <w:bCs/>
        </w:rPr>
        <w:tab/>
      </w:r>
      <w:r w:rsidR="00971A24" w:rsidRPr="00971A24">
        <w:rPr>
          <w:rFonts w:eastAsia="Times New Roman"/>
          <w:bCs/>
        </w:rPr>
        <w:tab/>
        <w:t xml:space="preserve">      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</w:t>
      </w:r>
      <w:r w:rsidR="00971A24" w:rsidRPr="00971A24">
        <w:rPr>
          <w:rFonts w:eastAsia="Times New Roman"/>
          <w:bCs/>
        </w:rPr>
        <w:t xml:space="preserve"> -Stanowiska ds. gospodarki nieruchomościami ochrony środowiska, rolnictwa ,gospodarki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gruntami i planowania  przestrzennego,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r w:rsidR="00971A24" w:rsidRPr="00971A24">
        <w:rPr>
          <w:rFonts w:eastAsia="Times New Roman"/>
          <w:bCs/>
        </w:rPr>
        <w:t xml:space="preserve">  -Stanowiska do spraw inwestycji, zamówień publicznych ,budownictwa , gospodarki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="00971A24" w:rsidRPr="00971A24">
        <w:rPr>
          <w:rFonts w:eastAsia="Times New Roman"/>
          <w:bCs/>
        </w:rPr>
        <w:t xml:space="preserve">  komunalnej,                                                                                                                               </w:t>
      </w:r>
    </w:p>
    <w:p w:rsidR="00971A24" w:rsidRPr="00971A24" w:rsidRDefault="00791F52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="00971A24" w:rsidRPr="00971A24">
        <w:rPr>
          <w:rFonts w:eastAsia="Times New Roman"/>
          <w:bCs/>
        </w:rPr>
        <w:t xml:space="preserve">   -Stanowisko </w:t>
      </w:r>
      <w:r w:rsidR="00D743EE">
        <w:rPr>
          <w:rFonts w:eastAsia="Times New Roman"/>
          <w:bCs/>
        </w:rPr>
        <w:t>ds.</w:t>
      </w:r>
      <w:r w:rsidR="00971A24" w:rsidRPr="00971A24">
        <w:rPr>
          <w:rFonts w:eastAsia="Times New Roman"/>
          <w:bCs/>
        </w:rPr>
        <w:t xml:space="preserve"> archiwum urzędu, gospodarki odpadami, pozyskiwania i rozliczania środków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   zewnętrznych  (SAOP),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  <w:color w:val="FF0000"/>
        </w:rPr>
      </w:pPr>
      <w:r w:rsidRPr="00971A24">
        <w:rPr>
          <w:rFonts w:eastAsia="Times New Roman"/>
          <w:bCs/>
        </w:rPr>
        <w:t xml:space="preserve">     3.Sekretarz pełni funkcję</w:t>
      </w:r>
      <w:r w:rsidRPr="00971A24">
        <w:rPr>
          <w:rFonts w:eastAsia="Times New Roman"/>
        </w:rPr>
        <w:t>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rPr>
          <w:rFonts w:eastAsia="Times New Roman"/>
        </w:rPr>
      </w:pPr>
      <w:r w:rsidRPr="00971A24">
        <w:rPr>
          <w:rFonts w:eastAsia="Times New Roman"/>
        </w:rPr>
        <w:t>- opiekuna praktyk i staży,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4.</w:t>
      </w:r>
      <w:r w:rsidRPr="00971A24">
        <w:rPr>
          <w:rFonts w:eastAsia="Times New Roman"/>
          <w:bCs/>
        </w:rPr>
        <w:t>Wykonywanie innych prac zleconych przez Wójta Gminy.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5. Sekretarz nie może być członkiem partii politycznej.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1415" w:hanging="283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  <w:u w:val="single"/>
        </w:rPr>
      </w:pPr>
      <w:r w:rsidRPr="00971A24">
        <w:rPr>
          <w:rFonts w:eastAsia="Times New Roman"/>
          <w:b/>
          <w:bCs/>
          <w:u w:val="single"/>
        </w:rPr>
        <w:t>Skarbnik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Stosunek pracy nawiązuje się z chwilą powołania uchwałą Rady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Pełni funkcję głównego księgowego budżetu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Kontrasygnuje czynności prawne powodujące powstanie zobowiązań pieniężnych dla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1020"/>
        <w:rPr>
          <w:rFonts w:eastAsia="Times New Roman"/>
        </w:rPr>
      </w:pPr>
      <w:r w:rsidRPr="00971A24">
        <w:rPr>
          <w:rFonts w:eastAsia="Times New Roman"/>
        </w:rPr>
        <w:t>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Opiniuje decyzje wywołujące skutki finansowe dla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prawidłowość wykonania uchwały budżetowej.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Czuwa na prawidłowym wykonywaniem budżetu pod względem finansowo-księgowym,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przestrzeganie dyscypliny finansów publicznych w Urzędzie.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okresowe analizy i sprawozdania o sytuacji finansowej gminy, zgłasza swoje propozycje Radzie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Kontroluje gospodarkę finansową urzędu, jednostek organizacyjnych i pomocniczych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Kontroluje legalność dokumentów finansowo-księgowych dotyczących realizacji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Ponosi odpowiedzialność za prawidłowe prowadzenie księgowości i ewidencji majątku Gminy,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projekty zmian instrukcji i regulaminów dotyczących gospodarki finansowej Gminy.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Przekazuje poszczególnym komórkom organizacyjnym urzędu i jednostkom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660"/>
        <w:rPr>
          <w:rFonts w:eastAsia="Times New Roman"/>
        </w:rPr>
      </w:pPr>
      <w:r w:rsidRPr="00971A24">
        <w:rPr>
          <w:rFonts w:eastAsia="Times New Roman"/>
        </w:rPr>
        <w:t xml:space="preserve">     organizacyjnym Gminy wytyczne do opracowania niezbędnych informacji związanych    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ind w:left="660"/>
        <w:rPr>
          <w:rFonts w:eastAsia="Times New Roman"/>
        </w:rPr>
      </w:pPr>
      <w:r w:rsidRPr="00971A24">
        <w:rPr>
          <w:rFonts w:eastAsia="Times New Roman"/>
        </w:rPr>
        <w:t xml:space="preserve">     z projektowaniem budżetu.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Opracowuje projekty uchwał w sprawach dotyczących budżetu oraz podatków i opłat lokalnych.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Nadzoruje wykonywanie obowiązków przez podległych pracowników: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  <w:bCs/>
        </w:rPr>
        <w:t>- stanowisko ds.  księgowości budżetowej,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  <w:bCs/>
        </w:rPr>
        <w:t>- stanowisko ds. księgowości podatkowej, wymiaru podatku i opłat,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     - stanowisko ds. księgowości budżetowej, działalności gospodarczej, handlu,</w:t>
      </w:r>
      <w:r w:rsidRPr="00971A24">
        <w:rPr>
          <w:rFonts w:eastAsia="Times New Roman"/>
        </w:rPr>
        <w:t xml:space="preserve"> profilaktyki i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20"/>
        <w:rPr>
          <w:rFonts w:eastAsia="Times New Roman"/>
          <w:bCs/>
        </w:rPr>
      </w:pPr>
      <w:r w:rsidRPr="00971A24">
        <w:rPr>
          <w:rFonts w:eastAsia="Times New Roman"/>
        </w:rPr>
        <w:t xml:space="preserve">   uzależnień</w:t>
      </w:r>
      <w:r w:rsidRPr="00971A24">
        <w:rPr>
          <w:rFonts w:eastAsia="Times New Roman"/>
          <w:bCs/>
        </w:rPr>
        <w:t xml:space="preserve"> i obsługi kasy,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ind w:right="-454"/>
        <w:rPr>
          <w:rFonts w:eastAsia="Times New Roman"/>
        </w:rPr>
      </w:pPr>
      <w:r w:rsidRPr="00971A24">
        <w:rPr>
          <w:rFonts w:eastAsia="Times New Roman"/>
        </w:rPr>
        <w:lastRenderedPageBreak/>
        <w:t>Wykonuje inne prace zlecone przez Wójta.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outlineLvl w:val="5"/>
        <w:rPr>
          <w:rFonts w:eastAsia="Times New Roman"/>
        </w:rPr>
      </w:pPr>
      <w:r w:rsidRPr="00971A24">
        <w:rPr>
          <w:rFonts w:eastAsia="Times New Roman"/>
        </w:rPr>
        <w:t>Skarbnik współpracuje z jednostkami organizacyjnym Gminy w zakresie finansów,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outlineLvl w:val="5"/>
        <w:rPr>
          <w:rFonts w:eastAsia="Times New Roman"/>
        </w:rPr>
      </w:pPr>
      <w:r w:rsidRPr="00971A24">
        <w:rPr>
          <w:rFonts w:eastAsia="Times New Roman"/>
          <w:bCs/>
        </w:rPr>
        <w:t>Wykonywanie innych prac zleconych przez Wójta Gminy i Sekretarza.</w:t>
      </w:r>
    </w:p>
    <w:p w:rsidR="00971A24" w:rsidRPr="00971A24" w:rsidRDefault="00971A24" w:rsidP="00C51ED0">
      <w:pPr>
        <w:numPr>
          <w:ilvl w:val="0"/>
          <w:numId w:val="46"/>
        </w:num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W razie nieobecności skarbnika jego obowiązki wykonuje pracownik na stanowisku ds. księgowości budżetowej.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660" w:right="-454"/>
        <w:rPr>
          <w:rFonts w:eastAsia="Times New Roman"/>
          <w:b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2"/>
        <w:rPr>
          <w:rFonts w:eastAsia="Times New Roman"/>
          <w:b/>
        </w:rPr>
      </w:pPr>
      <w:r w:rsidRPr="00971A24">
        <w:rPr>
          <w:rFonts w:eastAsia="Times New Roman"/>
          <w:b/>
        </w:rPr>
        <w:t>3.2 Zadania i kompetencje referatów oraz samodzielnych stanowisk urzędu.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13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bCs/>
          <w:iCs/>
          <w:u w:val="single"/>
        </w:rPr>
        <w:t>Referatu Budżetu i Finansów (RBF)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kompetencji Referatu Budżetu i Finansów należy: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Czuwa nad prawidłowym przygotowaniem budżetu.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Współpraca w zakresie planowania budżetu i jego realizacji z jednostkami podległymi Gminie i komórkami organizacyjnymi urzędu.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sprawozdawczości budżetowej.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planu budżetu gminy i planu jednostki budżetowej,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Przyjmowanie sprawozdań i bilansów od jednostek organizacyjnych gminy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syntetyczne i analityczne organu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syntetyczne i analityczne jednostki budżetowej – urząd.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Uzgadnianie wyciągów bankowych, kont syntetycznych, analitycznych i sald.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Wystawianie not księgowych.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Dekretowanie dokumentów księgowych.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Księgowanie i obsługa pożyczek oraz kredytów bankowych.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delegacji służbowych i pobranych zaliczek.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rachunków bankowych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umów z kontrahentami.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inwestycji i księgowanie dokumentów.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Rozliczanie i przekazywanie dotacji i środków na zadania własne, zlecone i porozumienia i innymi </w:t>
      </w:r>
      <w:proofErr w:type="spellStart"/>
      <w:r w:rsidRPr="00971A24">
        <w:rPr>
          <w:rFonts w:eastAsia="Times New Roman"/>
        </w:rPr>
        <w:t>jst</w:t>
      </w:r>
      <w:proofErr w:type="spellEnd"/>
      <w:r w:rsidRPr="00971A24">
        <w:rPr>
          <w:rFonts w:eastAsia="Times New Roman"/>
        </w:rPr>
        <w:t>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księgowości funduszy celowych, wydzielonego rachunku dochodów, depozytów, czeków potwierdzonych, komitetów społecznych i innych ewidencji.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Sprawdzanie dokumentów finansowo-księgowych pod względem formalnym, rachunkowym i merytorycznym.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kasy urzędu za pośrednictwem banku 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Przyjmowanie depozytów, zabezpieczeń gwarancyjnych, wadiów za pośrednictwem banku,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ewidencji środków trwałych gminy i urzędu.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inwentaryzacji.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Terminowe przekazywanie podatków i należności budżetu państwa,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Rozliczanie umów zleceń - przekazywanie podatków, obciążeń ZUS i składek zdrowotnych.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Wypłacanie zasiłków z ubezpieczenia społecznego, wypadkowego oraz finansowanych z budżetu państwa.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Dokonywanie wypłat dla pracowników, którym przyznano ryczałty samochodowy.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przelewów dotyczących list płac oraz rozliczeń z kontrahentami.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Prowadzenie rejestru dokumentów objętych klauzulą “tajemnica skarbowa”.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Współdziałanie z zakładami ubezpieczeń, bankami oraz innymi jednostkami i instytucjami oraz organizacjami w zakresie ustalonym odrębnymi przepisami.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sprawozdań.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rejestru podatku VAT naliczonego i rozliczenie podatku VAT.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Opracowywanie i przekazywanie niezbędnych informacji do publikacji.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Współpraca z Regionalną Izbą Obrachunkową.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Prowadzenie postępowań podatkowych.    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Wydawanie zaświadczeń o zaległościach podatkowych oraz zaświadczeń o stanie majątkowym,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Dokonywanie wymiaru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Powadzenie egzekucji administracyjnej dochodów gminy.</w:t>
      </w:r>
    </w:p>
    <w:p w:rsidR="00971A24" w:rsidRPr="00971A24" w:rsidRDefault="00971A24" w:rsidP="00C51ED0">
      <w:pPr>
        <w:numPr>
          <w:ilvl w:val="0"/>
          <w:numId w:val="47"/>
        </w:numPr>
        <w:tabs>
          <w:tab w:val="num" w:pos="426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Weryfikacja deklaracji podatków oraz wykazów nieruchomości osób prawnych i fizycznych w oparciu o zapisy ewidencji gruntu,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kontroli u podatnika zgodności i prawidłowości składanych deklaracji i wykazów w zakresie podatku od nieruchomości.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kontroli prawidłowości pobierania opłaty targowej.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obsługi i księgowanie wpłat z tytułu ratalnej sprzedaży lokali komunalnych,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Rozpatrywanie wniosków i przygotowywanie decyzji o udzielenie ulg i umorzeniu zaległości podatkowych i innych należności oraz rozkładanie na raty.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księgowości podatkowej, wystawianie upomnień i tytułów wykonawczych.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Nadzorowanie inkasa z tytułu zobowiązań pieniężnych rolników oraz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szczegółowej, analitycznej i syntetycznej należności z tytułu użytkowania wieczystego.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szczegółowej, analitycznej i syntetyczne należności z tytułu podatku od środków transportowych.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wszelkich spraw związanych z pomocą de </w:t>
      </w:r>
      <w:proofErr w:type="spellStart"/>
      <w:r w:rsidRPr="00971A24">
        <w:rPr>
          <w:rFonts w:eastAsia="Times New Roman"/>
        </w:rPr>
        <w:t>minimis</w:t>
      </w:r>
      <w:proofErr w:type="spellEnd"/>
      <w:r w:rsidRPr="00971A24">
        <w:rPr>
          <w:rFonts w:eastAsia="Times New Roman"/>
        </w:rPr>
        <w:t xml:space="preserve">, ulgami, zwolnieniami i inną pomocą dla podatnika. 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projektów uchwał dotyczących podatków i opłat lokalnych.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Przygotowywanie  materiałów planistycznych do projektu budżetu w zakresie dochodów z tytułu podatków i opłat lokalnych, podatku transportowego i użytkowania wieczystego,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miesięcznych, kwartalnych i rocznych sprawozdań dotyczących podatków i opłat lokalnych, podatku od środków transportu oraz opłat za użytkowanie wieczystego.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innych niezbędnych sprawozdań z wykonania budżetu.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windykacji wszelkich należności dotyczących podatków i opłat lokalnych.   </w:t>
      </w:r>
    </w:p>
    <w:p w:rsidR="00971A24" w:rsidRPr="00971A24" w:rsidRDefault="00971A24" w:rsidP="00C51ED0">
      <w:pPr>
        <w:numPr>
          <w:ilvl w:val="0"/>
          <w:numId w:val="4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ksiąg inwentarzowych wyposażenia urzędu.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55. Prowadze</w:t>
      </w:r>
      <w:r w:rsidRPr="00971A24">
        <w:rPr>
          <w:rFonts w:eastAsia="Times New Roman"/>
          <w:iCs/>
        </w:rPr>
        <w:t>n</w:t>
      </w:r>
      <w:r w:rsidRPr="00971A24">
        <w:rPr>
          <w:rFonts w:eastAsia="Times New Roman"/>
        </w:rPr>
        <w:t>ie ewidencji działalności gospodarczej i dokonywanie w niej zmian.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56.Wydawanie na wniosek podmiotu gospodarczego zaświadczeń o prowadzeniu działalności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Gospodarczej.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57. Wydawanie zaświadczeń, informacji o podmiotach gospodarczych na wniosek organów ścigania,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banków,   kancelarii prawniczych i innych podmiotów.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58.Wydawanie na wniosek podmiotu gospodarczego duplikatów dokumentów dotyczących działalności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gospodarczej /zagubionych, skradzionych, zniszczonych.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>59. Wystawianie faktur VAT z tytułu sprzedaży, najmu i dzierżawy majątku, księgowanie należnego podatku VAT oraz w przypadku zaległych należności prowadzenie egzekucji administracyjnej</w:t>
      </w:r>
      <w:r w:rsidRPr="00971A24">
        <w:rPr>
          <w:rFonts w:eastAsia="Times New Roman"/>
        </w:rPr>
        <w:br/>
        <w:t>we współpracy z radcą prawnym.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>60. Prowadzenie spraw związanych z ubezpieczeniem mienia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 xml:space="preserve">61. Pomoc w przygotowaniu  wniosków w sprawie pozyskiwania środków pomocowych z Unii 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Europejskiej i innych źródeł z zakresu infrastruktury technicznej jak i kapitału ludzkiego.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62.Współpraca z merytorycznymi pracownikami w przygotowywaniu wniosków o środki pomocowe z    </w:t>
      </w:r>
    </w:p>
    <w:p w:rsidR="00971A24" w:rsidRPr="00971A24" w:rsidRDefault="00971A24" w:rsidP="00971A24">
      <w:pPr>
        <w:tabs>
          <w:tab w:val="num" w:pos="709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Unii  Europejskiej oraz innych środków zewnętrznych.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t>63. Prowadzenie pełnej dokumentacji finansowej dotyczącej pozyskiwania funduszy strukturalnych od chwili złożenia wniosku do rozliczenia zadania.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 w:hanging="283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64.Przygotowywanie założeń do specyfikacji istotnych warunków zamówienia (SIWZ) do przeprowadzenia  postępowań o udzielenie zamówienia publicznego z  zakresu stanowisk w referacie 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65.Przygotowywanie dokumentów dotyczących wydawania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alkoholowych.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</w:rPr>
        <w:t>Do zadań z</w:t>
      </w:r>
      <w:r w:rsidRPr="00971A24">
        <w:rPr>
          <w:rFonts w:eastAsia="Times New Roman"/>
          <w:b/>
          <w:bCs/>
        </w:rPr>
        <w:t xml:space="preserve">  zakres zadań z  profilaktyki i uzależnień :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Opracowywanie programu profilaktyki i rozwiązywania problemów alkoholowych oraz przeciwdziałania narkomanii.</w:t>
      </w:r>
      <w:r w:rsidRPr="00971A24">
        <w:rPr>
          <w:rFonts w:eastAsia="Times New Roman"/>
        </w:rPr>
        <w:br/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Organizowanie pomocy psychospołecznej i prawnej rodzinom, w których występują problemy alkoholowe, w szczególności ochrony przed przemocą w rodzinie.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profilaktycznej działalności informacyjnej i edukacyjnej poprzez wprowadzanie programów profilaktycznych dla placówek oświatowych i oświatowo-wychowawczych. prowadzenie kampanii edukacyjnych na tematy związane z profilaktyką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Uzyskiwanie informacji o rejonach najbardziej zagrożonych w gminie oraz czuwanie nad uwzględnieniem wniosków z nich wynikających między innymi przy udzielaniu zezwolenia na sprzedaż i podawanie napojów alkoholowych.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Czynności związane z pozyskiwaniem dodatkowych środków finansowych (ze źródeł poza gminnych) na realizację działań w ramach programu profilaktyki.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Podejmowanie czynności zmierzających do orzekania o obowiązku podjęcia leczenia odwykowego wobec osób nadużywających alkohol.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Udzielanie porad osobom z problemami uzależnień i przemocy w rodzinie, które zgłaszają się do urzędu.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Obsługa  Gminnej Komisji Rozwiązywania Problemów Alkoholowych,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Rozwijanie  działalności informacyjnej i kulturalnej podejmowanej w celu informowania społeczeństwa o szkodliwości narkomanii.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w zakresie swojego działania działalności wychowawczej i zapobiegawczej polegającej na: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promocji zdrowego stylu życia,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ind w:left="720" w:hanging="323"/>
        <w:rPr>
          <w:rFonts w:eastAsia="Times New Roman"/>
        </w:rPr>
      </w:pPr>
      <w:r w:rsidRPr="00971A24">
        <w:rPr>
          <w:rFonts w:eastAsia="Times New Roman"/>
        </w:rPr>
        <w:t>tworzeniu placówek prowadzących działalność zapobiegawczą w środowiskach zagrożonych uzależnieniem,</w:t>
      </w:r>
    </w:p>
    <w:p w:rsidR="00971A24" w:rsidRPr="00971A24" w:rsidRDefault="00971A24" w:rsidP="00C51ED0">
      <w:pPr>
        <w:numPr>
          <w:ilvl w:val="1"/>
          <w:numId w:val="21"/>
        </w:numPr>
        <w:tabs>
          <w:tab w:val="left" w:pos="720"/>
        </w:tabs>
        <w:autoSpaceDE w:val="0"/>
        <w:autoSpaceDN w:val="0"/>
        <w:spacing w:line="276" w:lineRule="auto"/>
        <w:ind w:left="720" w:hanging="323"/>
        <w:rPr>
          <w:rFonts w:eastAsia="Times New Roman"/>
        </w:rPr>
      </w:pPr>
      <w:r w:rsidRPr="00971A24">
        <w:rPr>
          <w:rFonts w:eastAsia="Times New Roman"/>
        </w:rPr>
        <w:t>wspieraniu działań lokalnych i innych inicjatyw gospodarczych,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Składanie sprawozdania z realizacji działań w zakresie profilaktyki za rok ubiegły.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Współpraca ze Starostwem Powiatowym, stowarzyszeniami, organizacjami, ośrodkami,</w:t>
      </w:r>
      <w:r w:rsidR="0090036F">
        <w:rPr>
          <w:rFonts w:eastAsia="Times New Roman"/>
        </w:rPr>
        <w:t xml:space="preserve"> </w:t>
      </w:r>
      <w:r w:rsidRPr="00971A24">
        <w:rPr>
          <w:rFonts w:eastAsia="Times New Roman"/>
        </w:rPr>
        <w:t>.instytucjami pozarządowymi oraz osobami prowadzącymi działalność na rzecz rozwiązywania problemów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Sporządzanie umów na realizację zadań, do których zobowiązana jest gmina w zakresie realizacji programu profilaktyki i rozwiązywania problemów alkoholowych i innych uzależnień.</w:t>
      </w:r>
    </w:p>
    <w:p w:rsidR="00971A24" w:rsidRPr="00971A24" w:rsidRDefault="00971A24" w:rsidP="00C51ED0">
      <w:pPr>
        <w:numPr>
          <w:ilvl w:val="0"/>
          <w:numId w:val="21"/>
        </w:num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15.    Przygotowywanie dokumentów dotyczących wydawania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Alkoholowych.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16.   Wydawanie decyzji cofających zezwolenia lub decyzji o wygaśnięciu zezwolenia,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17.   Obliczanie rocznych opłat za korzystanie z zezwoleń na sprzedaż alkoholu i przekazywanie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informacji do referatu budżetu i finansów.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18.   Przygotowywanie propozycji do ustalenia dni i godzin otwierania i zamykania placówek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handlowych,  gastronomicznych i usług dla ludności.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19.  Współpraca z Urzędem Skarbowym, SANEPID-em, Policją w zakresie nadzoru nad działalnością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    handlową podmiotów gospodarczych.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20.  Udział w pracach zespołu ds. kontroli przestrzegania zasad obrotu napojami alkoholowymi.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21.</w:t>
      </w:r>
      <w:r w:rsidR="00955D86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Przekazywanie Zakładowi Ubezpieczeń Społecznych, Urzędowi Skarbowemu, referatowi podatków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 kopii zaświadczeń o wpisie do ewidencji, zmian we wpisie oraz kopii zezwoleń udzielonych osobom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 </w:t>
      </w:r>
      <w:r w:rsidRPr="00971A24">
        <w:rPr>
          <w:rFonts w:eastAsia="Times New Roman"/>
        </w:rPr>
        <w:t xml:space="preserve">  fizycznym i  jednostkom organizacyjnym nie mającym osobowości prawnej, jak również kopii decyzji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</w:t>
      </w:r>
      <w:r w:rsidR="00955D86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</w:t>
      </w:r>
      <w:r w:rsidR="00CF55DC">
        <w:rPr>
          <w:rFonts w:eastAsia="Times New Roman"/>
        </w:rPr>
        <w:t xml:space="preserve"> </w:t>
      </w:r>
      <w:r w:rsidRPr="00971A24">
        <w:rPr>
          <w:rFonts w:eastAsia="Times New Roman"/>
        </w:rPr>
        <w:t xml:space="preserve"> o wykreśleniu z ewidencji lub o cofnięciu zezwolenia.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22.Współpraca  w zakresie ustalania dochodów miesięcznych, rocznych gminy z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tytułu wydawania zezwoleń na sprzedaż napojów alkoholowych.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 xml:space="preserve">23.Współpraca z Urzędem Kontroli Skarbowej w zakresie wydawanych zezwoleń na sprzedaż napojów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alkoholowych na terenie gminy i ich kontroli.</w:t>
      </w:r>
    </w:p>
    <w:p w:rsidR="00971A24" w:rsidRPr="00971A24" w:rsidRDefault="00CF55DC" w:rsidP="00971A24">
      <w:pPr>
        <w:autoSpaceDE w:val="0"/>
        <w:autoSpaceDN w:val="0"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971A24" w:rsidRPr="00971A24">
        <w:rPr>
          <w:rFonts w:eastAsia="Times New Roman"/>
        </w:rPr>
        <w:t>24.</w:t>
      </w:r>
      <w:r w:rsidR="00971A24"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14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u w:val="single"/>
        </w:rPr>
        <w:t>Urzędu Stanu Cywilnego (USC)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i kompetencji Urzędu Stanu Cywilnego należy: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Cs/>
        </w:rPr>
        <w:t xml:space="preserve">           </w:t>
      </w:r>
      <w:r w:rsidRPr="00971A24">
        <w:rPr>
          <w:rFonts w:eastAsia="Times New Roman"/>
          <w:b/>
          <w:bCs/>
        </w:rPr>
        <w:t xml:space="preserve"> Zadania zlecone z zakresu administracji rządowej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C51ED0">
      <w:pPr>
        <w:numPr>
          <w:ilvl w:val="0"/>
          <w:numId w:val="4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decyzji administracyjnych i wykonywanie czynności wynikających z ustawy prawo o aktach stanu cywilnego oraz kodeksu rodzinnego i opiekuńczego, a w szczególności: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zaświadczeń stwierdzających brak okoliczności wyłączających zawarcie małżeństwa,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wydawanie zaświadczeń o zdolności prawnej do zawarcia małżeństwa za granicą,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sprostowanie oczywistego błędu pisarskiego w akcie stanu cywilnego,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uzupełnienie treści aktu,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wpisywanie zagranicznego aktu do polskich ksiąg,</w:t>
      </w:r>
    </w:p>
    <w:p w:rsidR="00971A24" w:rsidRPr="00971A24" w:rsidRDefault="00971A24" w:rsidP="00C51ED0">
      <w:pPr>
        <w:numPr>
          <w:ilvl w:val="1"/>
          <w:numId w:val="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skrócenie miesięcznego terminu wyczekiwania na zawarcie związku małżeńskiego,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Prowadzenie rejestracji stanu cywilnego poprzez sporządzanie aktów stanu cywilnego.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Przyjmowaniu oświadczeń o wstąpienie w związek małżeński, o wyborze imienia dla dziecka, o powrocie do poprzedniego nazwiska po rozwiązaniu związku małżeńskiego, o uznaniu dziecka,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Przekazywanie odpisów aktów stanu cywilnego do ewidencji ludności.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Zawiadomienie sądu opiekuńczego o zdarzeniu uzasadniającym wszczęcie postępowania z urzędu.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Korespondencja z polskimi placówkami konsularnymi w sprawach wynikających z przepisów ustawy prawo o aktach stanu cywilnego oraz kodeksu rodzinnego i opiekuńczego.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Przygotowywanie uroczystości wręczania przez wójta medali za długoletnie pożycie małżeńskie,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Wydawanie odpisów aktów stanu cywilnego.</w:t>
      </w:r>
    </w:p>
    <w:p w:rsidR="00971A24" w:rsidRPr="00971A24" w:rsidRDefault="00971A24" w:rsidP="00C51ED0">
      <w:pPr>
        <w:numPr>
          <w:ilvl w:val="0"/>
          <w:numId w:val="48"/>
        </w:numPr>
        <w:tabs>
          <w:tab w:val="left" w:pos="709"/>
          <w:tab w:val="left" w:pos="1134"/>
        </w:tabs>
        <w:autoSpaceDE w:val="0"/>
        <w:autoSpaceDN w:val="0"/>
        <w:spacing w:line="276" w:lineRule="auto"/>
        <w:ind w:left="709" w:hanging="567"/>
        <w:rPr>
          <w:rFonts w:eastAsia="Times New Roman"/>
        </w:rPr>
      </w:pPr>
      <w:r w:rsidRPr="00971A24">
        <w:rPr>
          <w:rFonts w:eastAsia="Times New Roman"/>
        </w:rPr>
        <w:t>Prowadzenie archiwum USC.</w:t>
      </w:r>
    </w:p>
    <w:p w:rsidR="00971A24" w:rsidRPr="00971A24" w:rsidRDefault="00971A24" w:rsidP="00971A24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left="709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5"/>
        <w:rPr>
          <w:rFonts w:eastAsia="Times New Roman"/>
          <w:b/>
        </w:rPr>
      </w:pPr>
      <w:r w:rsidRPr="00971A24">
        <w:rPr>
          <w:rFonts w:eastAsia="Times New Roman"/>
          <w:b/>
        </w:rPr>
        <w:t>Zadania zlecone z</w:t>
      </w:r>
      <w:r w:rsidR="00C51ED0">
        <w:rPr>
          <w:rFonts w:eastAsia="Times New Roman"/>
          <w:b/>
        </w:rPr>
        <w:t xml:space="preserve"> zakresu administracji rządowej: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665DFE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spraw związanych z wydawaniem dokumentów stwierdzających tożsamość.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archiwum dokumentów tożsamości.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ewidencji ludności i postępowań administracyjnych w sprawach z zakresu obowiązku meldunkowego oraz bieżąca aktualizacja danych osobowych.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Realizacja ustawy o cudzoziemcach w części dotyczącej pomocy osobom powracającym</w:t>
      </w:r>
      <w:r w:rsidRPr="00971A24">
        <w:rPr>
          <w:rFonts w:eastAsia="Times New Roman"/>
        </w:rPr>
        <w:br/>
        <w:t>z zagranicy na stałe do kraju oraz sprawy wynikające z ustawy o cudzoziemcach.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spraw związanych z powszechnym obowiązkiem obrony.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Udzielanie zezwoleń na zbiórki publiczne na terenie gminy lub jej części.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Prowadzenie rejestru wyborców.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Sporządzanie spisów wyborców i innych aktów ewidencji ludności.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Wydawanie zezwoleń na imprezy rozrywkowe organizowane na terenie gminy,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Współdziałanie w  realizacji wniosków o  nałożenie obowiązku świadczeń osobistych i rzeczowych na rzecz sił zbrojnych. Obrony cywilnej i jednostek zmilitaryzowanych na czas „W”.</w:t>
      </w:r>
    </w:p>
    <w:p w:rsidR="00971A24" w:rsidRPr="00971A24" w:rsidRDefault="00971A24" w:rsidP="00C51ED0">
      <w:pPr>
        <w:numPr>
          <w:ilvl w:val="0"/>
          <w:numId w:val="49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Udział w organizacji: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1) akcji Kurierskiej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firstLine="397"/>
        <w:rPr>
          <w:rFonts w:eastAsia="Times New Roman"/>
        </w:rPr>
      </w:pPr>
      <w:r w:rsidRPr="00971A24">
        <w:rPr>
          <w:rFonts w:eastAsia="Times New Roman"/>
        </w:rPr>
        <w:t xml:space="preserve"> 2) Stałego Dyżuru Wójta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97"/>
        <w:rPr>
          <w:rFonts w:eastAsia="Times New Roman"/>
        </w:rPr>
      </w:pPr>
      <w:r w:rsidRPr="00971A24">
        <w:rPr>
          <w:rFonts w:eastAsia="Times New Roman"/>
        </w:rPr>
        <w:t xml:space="preserve"> 3) działań ratowniczych i ewakuacji ludności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97"/>
        <w:rPr>
          <w:rFonts w:eastAsia="Times New Roman"/>
        </w:rPr>
      </w:pPr>
    </w:p>
    <w:p w:rsidR="00971A24" w:rsidRPr="00971A24" w:rsidRDefault="00971A24" w:rsidP="00971A24">
      <w:pPr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Zadania własne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</w:p>
    <w:p w:rsidR="00971A24" w:rsidRPr="00971A24" w:rsidRDefault="00971A24" w:rsidP="00C51ED0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Przyjmowanie pism sądowych w razie braku możliwości ich doręczenia adresatowi w miejscu zamieszkania (art. 139 </w:t>
      </w:r>
      <w:proofErr w:type="spellStart"/>
      <w:r w:rsidRPr="00971A24">
        <w:rPr>
          <w:rFonts w:eastAsia="Times New Roman"/>
        </w:rPr>
        <w:t>kpc</w:t>
      </w:r>
      <w:proofErr w:type="spellEnd"/>
      <w:r w:rsidRPr="00971A24">
        <w:rPr>
          <w:rFonts w:eastAsia="Times New Roman"/>
        </w:rPr>
        <w:t>).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Wywieszanie w lokalu urzędu ogłoszeń sądowych o ustanowieniu kuratora dla strony, której miejsce pobytu nie jest znane (art. 144 § 2 </w:t>
      </w:r>
      <w:proofErr w:type="spellStart"/>
      <w:r w:rsidRPr="00971A24">
        <w:rPr>
          <w:rFonts w:eastAsia="Times New Roman"/>
        </w:rPr>
        <w:t>kpc</w:t>
      </w:r>
      <w:proofErr w:type="spellEnd"/>
      <w:r w:rsidRPr="00971A24">
        <w:rPr>
          <w:rFonts w:eastAsia="Times New Roman"/>
        </w:rPr>
        <w:t>).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Udzielanie informacji organom prowadzącym egzekucje sądowe i administracyjne.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Przygotowywanie propozycji odpowiedzi na interpelacje, zapytania radnych.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Zgłaszanie administratorowi danych o zarejestrowanie nowych zbiorów danych osobowych,</w:t>
      </w:r>
    </w:p>
    <w:p w:rsidR="00971A24" w:rsidRPr="00971A24" w:rsidRDefault="00971A24" w:rsidP="00C51ED0">
      <w:pPr>
        <w:numPr>
          <w:ilvl w:val="0"/>
          <w:numId w:val="5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Cs/>
        </w:rPr>
        <w:t>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-709"/>
        <w:rPr>
          <w:rFonts w:eastAsia="Times New Roman"/>
          <w:color w:val="00B0F0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15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  <w:r w:rsidRPr="00971A24">
        <w:rPr>
          <w:rFonts w:eastAsia="Times New Roman"/>
          <w:b/>
          <w:u w:val="single"/>
        </w:rPr>
        <w:t>Referat  Oświaty i Wychowania (ROW)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u w:val="single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referatu oświaty i wychowania należy: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Opracowywanie projektu planu dochodów i wydatków budżetowych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przepisów wewnętrznych dotyczących prowadzenia rachunkowości,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Wykonywanie dyspozycji środkami pieniężnymi, w tym środkami pozabudżetowymi.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Zapewnianie od strony finansowej prawidłowości umów zawieranych przez </w:t>
      </w:r>
      <w:r w:rsidRPr="00971A24">
        <w:rPr>
          <w:rFonts w:eastAsia="Calibri"/>
          <w:bCs/>
          <w:shd w:val="clear" w:color="auto" w:fill="FFFFFF"/>
          <w:lang w:eastAsia="en-US"/>
        </w:rPr>
        <w:t>Szkołę Podstawową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Zapewnianie terminowego dochodzenia przysługujących </w:t>
      </w:r>
      <w:r w:rsidRPr="00971A24">
        <w:rPr>
          <w:rFonts w:eastAsia="Calibri"/>
          <w:bCs/>
          <w:shd w:val="clear" w:color="auto" w:fill="FFFFFF"/>
          <w:lang w:eastAsia="en-US"/>
        </w:rPr>
        <w:t>Szkole Podstawowej  im. M. Konopnickiej w Czerwonce.</w:t>
      </w:r>
      <w:r w:rsidRPr="00971A24">
        <w:rPr>
          <w:rFonts w:eastAsia="Times New Roman"/>
        </w:rPr>
        <w:t xml:space="preserve">  należności i roszczeń spornych oraz spłaty zobowiązań,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Przestrzeganie zasad rozliczeń pieniężnych i ochrony wartości pieniężnych.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Dokonywanie wstępnej kontroli zgodności operacji finansowych z planem finansowym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>, stałe kontrolowanie stopnia realizacji planu. zaangażowania wydatków, zagrożeń przekroczenia lub niewykonania planu, a także zapewnienie terminowego rozliczania należności i zobowiązań.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Dokonywanie wstępnej kontroli kompletności i rzetelności dokumentów dotyczących operacji finansowych.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Gromadzenie i przechowywanie dowodów księgowych w sposób zabezpieczający je przed niedozwolonymi zmianami, nieupoważnionym rozpowszechnianiem, uszkodzeniem lub zniszczeniem.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Zapewnienie przechowywania i archiwizowania dokumentów, a także należyta ochrona danych,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Sporządzanie miesięcznych, półrocznych i rocznych sprawozdań, bilansów i zestawień,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Rozliczanie zaliczek pieniężnych.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Przestrzeganie przepisów o ochronie danych osobowych.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Zapewnienie pod względem finansowym prawidłowości umów zawieranych przez kierownika jednostki oraz ich kontrasygnowanie.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przepisów wewnętrznych wydawanych prze Kierownika Jednostki dotyczących prowadzenia rachunkowości , a  w szczególności zasad przeprowadzenia i rozliczania inwentaryzacji.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Rozliczanie środków zewnętrznych w tym środków pochodzących z Unii Europejskiej,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Weryfikowanie projektu  budżetu w dziale oświata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  Analizowanie i przedkładanie Wójtowi Gminy propozycji i wniosków dotyczących projektów organizacyjnych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 xml:space="preserve">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 Prowadzenie procedury konkursowej na stanowisko dyrektora </w:t>
      </w:r>
      <w:r w:rsidRPr="00971A24">
        <w:rPr>
          <w:rFonts w:eastAsia="Calibri"/>
          <w:bCs/>
          <w:shd w:val="clear" w:color="auto" w:fill="FFFFFF"/>
          <w:lang w:eastAsia="en-US"/>
        </w:rPr>
        <w:t xml:space="preserve">Szkoły Podstawowej  im. M. Konopnickiej w Czerwonce. </w:t>
      </w:r>
      <w:r w:rsidRPr="00971A24">
        <w:rPr>
          <w:rFonts w:eastAsia="Times New Roman"/>
        </w:rPr>
        <w:t>Wykonywanie zadań w stosunku do Dyrektora wynikających z kompetencji organu prowadzącego ( wynagrodzenie urlop itp.)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Monitorowanie wyników nauczania w szkołach.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Przygotowywanie dokumentacji dotyczącej okresowej oceny pracy dyrektora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 xml:space="preserve">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Przyjmowanie i analizowanie oświadczeń majątkowych dyrektora  i przekazywanie do publikacji w BIP 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Przygotowywanie propozycji dot.  wysokości  przyznawania dodatków wynikających z regulaminu wynagradzania nauczycieli.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Organizowanie postępowań egzaminacyjnych na stopień awansu zawodowego  nauczyciela mianowanego.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Koordynowanie współpracy  w zakresie edukacji, organizowania olimpiad, konkursów, imprez sportowych,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wniosków o środki finansowe  na zadania oświatowe do MEN oraz innych instytucji.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Rozliczanie dotacji na realizację zadań oświatowych.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spraw związanych z systemem informacji oświatowej.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postępowań w sprawie dofinansowania przedsiębiorcom kosztów kształcenia młodocianych.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Sporządzanie sprawozdań,  wydawanie zaświadczeń dotyczących pomocy de </w:t>
      </w:r>
      <w:proofErr w:type="spellStart"/>
      <w:r w:rsidRPr="00971A24">
        <w:rPr>
          <w:rFonts w:eastAsia="Times New Roman"/>
        </w:rPr>
        <w:t>minimis</w:t>
      </w:r>
      <w:proofErr w:type="spellEnd"/>
      <w:r w:rsidRPr="00971A24">
        <w:rPr>
          <w:rFonts w:eastAsia="Times New Roman"/>
        </w:rPr>
        <w:t xml:space="preserve"> dotyczących udzielonej w ramach dofinansowania przedsiębiorcom kosztów kształcenia młodocianych.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postępowań w sprawie stypendiów socjalnych, zasiłków, wyprawki szkolnej itp.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wniosków  o przyznanie środków zewnętrznych (MEN, Urząd Wojewódzki) na realizację zadań oświatowych oraz dokonywanie ich rozliczeń.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Nadzorowanie dowozu uczniów do szkół oraz organizowanie przetargu na dowóz uczniów do szkół.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Organizowanie dowozu uczniów do szkół specjalnych.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Nadzór nad realizacją obowiązku szkolnego i obowiązku nauki.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Sporządzanie i udzielanie odpowiedzi na zapytania i wnioski o udostępnienie informacji         publicznej w zakresie realizowanych zadań.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Sporządzanie stosownych analiz i sprawozdań wynikających z powierzonego zakresu czynności.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40" w:after="160" w:line="276" w:lineRule="auto"/>
        <w:rPr>
          <w:rFonts w:eastAsia="Times New Roman"/>
        </w:rPr>
      </w:pPr>
      <w:r w:rsidRPr="00971A24">
        <w:rPr>
          <w:rFonts w:eastAsia="Times New Roman"/>
        </w:rPr>
        <w:t> Opracowywanie projektów zarządzeń Wójta, uchwał Rady Gminy zgodnie z powierzonym zakresem czynności.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Analiza przedstawionych przez dyrektorów szkół i przedszkola arkuszy organizacyjnych oraz przedstawienie Wójtowi Gminy wniosków w tym zakresie.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Pomoc w organizacji przetargów w jednostkach oświatowych oraz organizacja przetargów na zadanie oświatowe prowadzona przez organ prowadzący.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kontroli w szkole w zakresie obejmującym realizację zadań kompetencyjnie należących do organu prowadzącego.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Nadzór i koordynacja realizacji zadań w </w:t>
      </w:r>
      <w:r w:rsidRPr="00971A24">
        <w:rPr>
          <w:rFonts w:eastAsia="Calibri"/>
          <w:bCs/>
          <w:shd w:val="clear" w:color="auto" w:fill="FFFFFF"/>
          <w:lang w:eastAsia="en-US"/>
        </w:rPr>
        <w:t>Szkole Podstawowej  im. M. Konopnickiej w Czerwonce</w:t>
      </w:r>
      <w:r w:rsidRPr="00971A24">
        <w:rPr>
          <w:rFonts w:eastAsia="Times New Roman"/>
        </w:rPr>
        <w:t xml:space="preserve"> z zakresu spraw obronnych i Obrony Cywilnej w uzgodnieniu z merytorycznym stanowiskiem pracy UG.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Sporządzanie listy wynagrodzeń dla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Sporządzanie RP-7 dla pracowników odchodzących na emeryturę.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Zgłaszanie i wyrejestrowanie pracowników i członków ich rodzin do ZUS.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Wystawianie zaświadczeń o wysokości zarobków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Czerwonce.</w:t>
      </w:r>
      <w:r w:rsidRPr="00971A24">
        <w:rPr>
          <w:rFonts w:eastAsia="Times New Roman"/>
        </w:rPr>
        <w:t xml:space="preserve"> .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Prowadzenie kart podatkowych pracowników.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rejestru wynagrodzeń miesięcznych i narastająco w przekroju nauczycieli   i pracowników nie będących nauczycielami oraz w rozbiciu na każdy składnik wynagrodzenia.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Przygotowanie i sporządzanie dla pracowników kapitału początkowego.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Przygotowanie danych niezbędnych do sporządzenia deklaracji ZUS i podatkowej dla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>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rejestru liczby godzin ponadwymiarowych z podziałem na godziny ponadwymiarowe przydzielone, zastępstwa i pozostałe.</w:t>
      </w:r>
    </w:p>
    <w:p w:rsidR="00971A24" w:rsidRPr="00971A24" w:rsidRDefault="00971A24" w:rsidP="00C51ED0">
      <w:pPr>
        <w:numPr>
          <w:ilvl w:val="0"/>
          <w:numId w:val="51"/>
        </w:numPr>
        <w:tabs>
          <w:tab w:val="left" w:pos="935"/>
        </w:tabs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Obciążanie Powiatowy Urząd Pracy za pracowników młodocianych i absolwentów.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Sporządzanie deklaracji miesięcznej i rocznej dla PFRON-u.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Comiesięczne prowadzenie analityki udzielonych pożyczek na cele mieszkalne pracowników szkół,  emerytom i rencistom i uzgodnień sald w tym zakresie.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Naliczanie zasiłków chorobowych, macierzyńskich i opiekuńczych dla pracowników </w:t>
      </w:r>
      <w:r w:rsidRPr="00971A24">
        <w:rPr>
          <w:rFonts w:eastAsia="Calibri"/>
          <w:bCs/>
          <w:shd w:val="clear" w:color="auto" w:fill="FFFFFF"/>
          <w:lang w:eastAsia="en-US"/>
        </w:rPr>
        <w:t>Szkoły Podstawowej  im. M. Konopnickiej w Czerwonce</w:t>
      </w:r>
      <w:r w:rsidRPr="00971A24">
        <w:rPr>
          <w:rFonts w:eastAsia="Times New Roman"/>
        </w:rPr>
        <w:t>.</w:t>
      </w:r>
    </w:p>
    <w:p w:rsidR="00971A24" w:rsidRPr="00971A24" w:rsidRDefault="00971A24" w:rsidP="00C51ED0">
      <w:pPr>
        <w:numPr>
          <w:ilvl w:val="0"/>
          <w:numId w:val="51"/>
        </w:numPr>
        <w:autoSpaceDE w:val="0"/>
        <w:autoSpaceDN w:val="0"/>
        <w:spacing w:after="160" w:line="276" w:lineRule="auto"/>
        <w:rPr>
          <w:rFonts w:eastAsia="Times New Roman"/>
        </w:rPr>
      </w:pPr>
      <w:r w:rsidRPr="00971A24">
        <w:rPr>
          <w:rFonts w:eastAsia="Times New Roman"/>
        </w:rPr>
        <w:t>Zestawienie zasiłków i przygotowanie danych do sporządzenia deklaracji ZUS.”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57.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16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lastRenderedPageBreak/>
        <w:t>Samodzielne Stanowiska: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1.Stanowisko ds. organizacyjnych 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Do zadań Stanowiska ds. organizacyjnych–należą:</w:t>
      </w: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5"/>
        <w:rPr>
          <w:rFonts w:eastAsia="Times New Roman"/>
        </w:rPr>
      </w:pPr>
      <w:r w:rsidRPr="00971A24">
        <w:rPr>
          <w:rFonts w:eastAsia="Times New Roman"/>
          <w:b/>
          <w:bCs/>
        </w:rPr>
        <w:tab/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>Poświadczenie wiarygodności odpisów dokumentów.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Calibri"/>
          <w:bCs/>
          <w:shd w:val="clear" w:color="auto" w:fill="FFFFFF"/>
          <w:lang w:eastAsia="en-US"/>
        </w:rPr>
        <w:t xml:space="preserve">Prowadzenia jawnego rejestru umów o wartości powyżej 500 zł wraz z przekazywaniem  ich do centralnego rejestru umów prowadzonego przez MF.  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Prowadzenie dokumentacji spraw sądowych oraz komorniczych. 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Przekazywanie drogą elektroniczną  zarządzeń Wójta i uchwał budżetowych  Rady Gminy  do  RIO, Dziennika Urzędowego Woj. Mazowieckiego.</w:t>
      </w:r>
    </w:p>
    <w:p w:rsidR="00971A24" w:rsidRPr="00971A24" w:rsidRDefault="00971A24" w:rsidP="00E32373">
      <w:pPr>
        <w:numPr>
          <w:ilvl w:val="0"/>
          <w:numId w:val="22"/>
        </w:numPr>
        <w:autoSpaceDE w:val="0"/>
        <w:autoSpaceDN w:val="0"/>
        <w:spacing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Organizacja i nadzór nad bieżącym utrzymaniem i eksploatacją oświetlenia    </w:t>
      </w:r>
    </w:p>
    <w:p w:rsidR="00971A24" w:rsidRPr="00971A24" w:rsidRDefault="00971A24" w:rsidP="00E32373">
      <w:pPr>
        <w:autoSpaceDE w:val="0"/>
        <w:autoSpaceDN w:val="0"/>
        <w:spacing w:line="276" w:lineRule="auto"/>
        <w:ind w:left="48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drogowego w zakresie:</w:t>
      </w:r>
    </w:p>
    <w:p w:rsidR="00971A24" w:rsidRPr="00971A24" w:rsidRDefault="00971A24" w:rsidP="00E32373">
      <w:pPr>
        <w:numPr>
          <w:ilvl w:val="1"/>
          <w:numId w:val="44"/>
        </w:numPr>
        <w:autoSpaceDE w:val="0"/>
        <w:autoSpaceDN w:val="0"/>
        <w:spacing w:line="276" w:lineRule="auto"/>
        <w:contextualSpacing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współpracy z Zakładem Energetycznym przy uzyskiwaniu technicznych warunków 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</w:t>
      </w:r>
      <w:r w:rsidR="002E6DB4">
        <w:rPr>
          <w:rFonts w:eastAsia="Times New Roman"/>
        </w:rPr>
        <w:t xml:space="preserve">                   przyłączeń  </w:t>
      </w:r>
      <w:r w:rsidRPr="00971A24">
        <w:rPr>
          <w:rFonts w:eastAsia="Times New Roman"/>
        </w:rPr>
        <w:t xml:space="preserve">urządzeń elektrycznych, przygotowywaniu umów na dostawę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       energii przy instalacji liczników, </w:t>
      </w:r>
    </w:p>
    <w:p w:rsidR="00971A24" w:rsidRPr="00971A24" w:rsidRDefault="00971A24" w:rsidP="00E32373">
      <w:pPr>
        <w:autoSpaceDE w:val="0"/>
        <w:autoSpaceDN w:val="0"/>
        <w:spacing w:line="276" w:lineRule="auto"/>
        <w:ind w:left="36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2) prowadzeniu uzgodnień w zakresie prawidłowego funkcjonowania urządzeń </w:t>
      </w:r>
    </w:p>
    <w:p w:rsidR="00971A24" w:rsidRPr="00971A24" w:rsidRDefault="002E6DB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e</w:t>
      </w:r>
      <w:r w:rsidR="00971A24" w:rsidRPr="00971A24">
        <w:rPr>
          <w:rFonts w:eastAsia="Times New Roman"/>
        </w:rPr>
        <w:t>lektroenergetycznych,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3) rozliczenia miesięcznego za energię zużytą dla potrzeb oświetlenia drogowego,</w:t>
      </w:r>
    </w:p>
    <w:p w:rsidR="00971A24" w:rsidRPr="00971A24" w:rsidRDefault="00971A24" w:rsidP="00E32373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          organizacji i nadzoru nad eksploatacją i modernizacją urządzeń i l</w:t>
      </w:r>
      <w:r w:rsidR="00E32373">
        <w:rPr>
          <w:rFonts w:eastAsia="Times New Roman"/>
        </w:rPr>
        <w:t xml:space="preserve">inii oświetlenia </w:t>
      </w:r>
      <w:r w:rsidRPr="00971A24">
        <w:rPr>
          <w:rFonts w:eastAsia="Times New Roman"/>
        </w:rPr>
        <w:t xml:space="preserve">drogowego.                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Udział w przetargach w charakterze członka komisji przetargowej.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Realizowanie zamówień wyłączonych ze stosowan</w:t>
      </w:r>
      <w:r w:rsidR="00E32373" w:rsidRPr="00E32373">
        <w:rPr>
          <w:sz w:val="24"/>
          <w:szCs w:val="24"/>
        </w:rPr>
        <w:t xml:space="preserve">ia Prawa Zamówień Publicznych </w:t>
      </w:r>
      <w:r w:rsidRPr="00E32373">
        <w:rPr>
          <w:sz w:val="24"/>
          <w:szCs w:val="24"/>
        </w:rPr>
        <w:t>do 130 000,00 zł dla wszystkich jednostek organizacyjnych, podległych Wój</w:t>
      </w:r>
      <w:r w:rsidR="00E32373" w:rsidRPr="00E32373">
        <w:rPr>
          <w:sz w:val="24"/>
          <w:szCs w:val="24"/>
        </w:rPr>
        <w:t xml:space="preserve">towi </w:t>
      </w:r>
      <w:r w:rsidRPr="00E32373">
        <w:rPr>
          <w:sz w:val="24"/>
          <w:szCs w:val="24"/>
        </w:rPr>
        <w:t>Gminy.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rejestru umów zakupu i dystrybucji energii elektryczne</w:t>
      </w:r>
      <w:r w:rsidR="002E6DB4">
        <w:rPr>
          <w:sz w:val="24"/>
          <w:szCs w:val="24"/>
        </w:rPr>
        <w:t>j</w:t>
      </w:r>
      <w:r w:rsidRPr="00E32373">
        <w:rPr>
          <w:sz w:val="24"/>
          <w:szCs w:val="24"/>
        </w:rPr>
        <w:t>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rejestru zabezpieczeń należytego wykonania umowy.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Prowadzenie ewidencji zużycia oleju opałowego w Urzędzie Gmi</w:t>
      </w:r>
      <w:r w:rsidR="00E32373" w:rsidRPr="00E32373">
        <w:rPr>
          <w:sz w:val="24"/>
          <w:szCs w:val="24"/>
        </w:rPr>
        <w:t xml:space="preserve">ny Czerwonka </w:t>
      </w:r>
      <w:r w:rsidR="002E6DB4">
        <w:rPr>
          <w:sz w:val="24"/>
          <w:szCs w:val="24"/>
        </w:rPr>
        <w:t>oraz j</w:t>
      </w:r>
      <w:r w:rsidRPr="00E32373">
        <w:rPr>
          <w:sz w:val="24"/>
          <w:szCs w:val="24"/>
        </w:rPr>
        <w:t>ednostkach organizacyjnych.</w:t>
      </w:r>
    </w:p>
    <w:p w:rsidR="00E32373" w:rsidRPr="00E32373" w:rsidRDefault="00971A24" w:rsidP="00971A24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sz w:val="24"/>
          <w:szCs w:val="24"/>
        </w:rPr>
        <w:t>Wydawanie zezwoleń i wypisów z zezwoleń na wyko</w:t>
      </w:r>
      <w:r w:rsidR="002E6DB4">
        <w:rPr>
          <w:sz w:val="24"/>
          <w:szCs w:val="24"/>
        </w:rPr>
        <w:t xml:space="preserve">nywanie regularnych przewozów </w:t>
      </w:r>
      <w:r w:rsidRPr="00E32373">
        <w:rPr>
          <w:sz w:val="24"/>
          <w:szCs w:val="24"/>
        </w:rPr>
        <w:t>osób w krajowym transporcie drogowym.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Prowadzenie rejestru zleceń, umów</w:t>
      </w:r>
      <w:r w:rsidR="002E6DB4">
        <w:rPr>
          <w:rFonts w:eastAsia="Calibri"/>
          <w:sz w:val="24"/>
          <w:szCs w:val="24"/>
          <w:lang w:eastAsia="en-US"/>
        </w:rPr>
        <w:t xml:space="preserve"> zleceń</w:t>
      </w:r>
      <w:r w:rsidRPr="00E32373">
        <w:rPr>
          <w:rFonts w:eastAsia="Calibri"/>
          <w:sz w:val="24"/>
          <w:szCs w:val="24"/>
          <w:lang w:eastAsia="en-US"/>
        </w:rPr>
        <w:t xml:space="preserve"> i o umów dzieło.</w:t>
      </w:r>
    </w:p>
    <w:p w:rsidR="00E32373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Prowadzenie rejestru wniosków o udostępnienie informacji publicznej.</w:t>
      </w:r>
    </w:p>
    <w:p w:rsidR="00971A24" w:rsidRPr="00E32373" w:rsidRDefault="00971A24" w:rsidP="00E32373">
      <w:pPr>
        <w:pStyle w:val="Akapitzlist"/>
        <w:numPr>
          <w:ilvl w:val="0"/>
          <w:numId w:val="44"/>
        </w:numPr>
        <w:spacing w:before="240" w:after="240" w:line="276" w:lineRule="auto"/>
        <w:jc w:val="both"/>
        <w:rPr>
          <w:sz w:val="24"/>
          <w:szCs w:val="24"/>
        </w:rPr>
      </w:pPr>
      <w:r w:rsidRPr="00E32373">
        <w:rPr>
          <w:rFonts w:eastAsia="Calibri"/>
          <w:sz w:val="24"/>
          <w:szCs w:val="24"/>
          <w:lang w:eastAsia="en-US"/>
        </w:rPr>
        <w:t>Sporządzanie zeznań świadków związanych z zaliczeniem okresu pracy w gospodarstwie rolnym do ogólnego stażu pracy.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        16. Przekazywanie do publicznej wiadomości informacji</w:t>
      </w:r>
      <w:r w:rsidR="002E6DB4">
        <w:rPr>
          <w:rFonts w:eastAsia="Calibri"/>
          <w:lang w:eastAsia="en-US"/>
        </w:rPr>
        <w:t>, ogłoszeń</w:t>
      </w:r>
      <w:r w:rsidRPr="00971A24">
        <w:rPr>
          <w:rFonts w:eastAsia="Calibri"/>
          <w:lang w:eastAsia="en-US"/>
        </w:rPr>
        <w:t xml:space="preserve"> i obwieszczeń.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Calibri"/>
          <w:lang w:eastAsia="en-US"/>
        </w:rPr>
        <w:t xml:space="preserve">         17.</w:t>
      </w:r>
      <w:r w:rsidRPr="00971A24">
        <w:rPr>
          <w:rFonts w:eastAsia="Times New Roman"/>
        </w:rPr>
        <w:t xml:space="preserve"> Ws</w:t>
      </w:r>
      <w:r w:rsidR="002E6DB4">
        <w:rPr>
          <w:rFonts w:eastAsia="Times New Roman"/>
        </w:rPr>
        <w:t>półpraca z wydziałem finansowym</w:t>
      </w:r>
      <w:r w:rsidRPr="00971A24">
        <w:rPr>
          <w:rFonts w:eastAsia="Times New Roman"/>
        </w:rPr>
        <w:t xml:space="preserve">. </w:t>
      </w:r>
    </w:p>
    <w:p w:rsidR="00971A24" w:rsidRPr="00971A24" w:rsidRDefault="00971A24" w:rsidP="00971A24">
      <w:pPr>
        <w:autoSpaceDN w:val="0"/>
        <w:spacing w:after="16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     18. </w:t>
      </w:r>
      <w:r w:rsidRPr="00971A24">
        <w:rPr>
          <w:rFonts w:eastAsia="Times New Roman"/>
          <w:bCs/>
        </w:rPr>
        <w:t>Wykonywanie innych prac zleconych przez Wójta Gminy i Sekretarza Gminy.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2E6DB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 W razie nieobecności pracownika jego obowiązki wykonuje </w:t>
      </w:r>
      <w:r w:rsidRPr="00971A24">
        <w:rPr>
          <w:rFonts w:eastAsia="Times New Roman"/>
          <w:bCs/>
        </w:rPr>
        <w:t xml:space="preserve">– </w:t>
      </w:r>
      <w:r w:rsidRPr="002E6DB4">
        <w:rPr>
          <w:rFonts w:eastAsia="Times New Roman"/>
          <w:b/>
        </w:rPr>
        <w:t>pracown</w:t>
      </w:r>
      <w:r w:rsidR="002E6DB4">
        <w:rPr>
          <w:rFonts w:eastAsia="Times New Roman"/>
          <w:b/>
        </w:rPr>
        <w:t xml:space="preserve">ik na </w:t>
      </w:r>
      <w:r w:rsidRPr="002E6DB4">
        <w:rPr>
          <w:rFonts w:eastAsia="Times New Roman"/>
          <w:b/>
          <w:bCs/>
        </w:rPr>
        <w:t>stanowisku do spraw  inwestycji, zamówień publicznych, budownictwa,  gospodarki komunalnej.</w:t>
      </w:r>
    </w:p>
    <w:p w:rsidR="00971A24" w:rsidRPr="002E6DB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66" w:hanging="283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§ 17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>1.Stanowisko ds. kadr ,bhp, obsługi Rady, wyborów, gospodarki mieszkaniowej  oraz ochrony danych osobowych (SKR).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 Do zadań Stanowiska ds. kadr, bhp ,obsługi Rady, wyborów, gospodarki mieszkaniowej   oraz ochrony danych osobowych należą: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Do zadań z zakresu kadr ,bhp i wyborów: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osobowych i akt osobowych pracowników Urzędu Gminy, oraz kierowników jednostek organizacyjnych.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prognoz kadrowych.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okresowym opiniowaniem i oceną pracowników samorządowych.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Kierowanie nowoprzyjętych pracowników na przeszkolenie do inspektora ds. bhp oraz informowanie </w:t>
      </w:r>
      <w:proofErr w:type="spellStart"/>
      <w:r w:rsidRPr="00971A24">
        <w:rPr>
          <w:rFonts w:eastAsia="Times New Roman"/>
        </w:rPr>
        <w:t>insp.bhp</w:t>
      </w:r>
      <w:proofErr w:type="spellEnd"/>
      <w:r w:rsidRPr="00971A24">
        <w:rPr>
          <w:rFonts w:eastAsia="Times New Roman"/>
        </w:rPr>
        <w:t xml:space="preserve"> na podstawie zwolnień lekarskich pracowników o wypadkach przy pracy i w drodze do pracy.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służby przygotowawczej.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ze szkoleniem i doskonaleniem zawodowym pracowników,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sprawozdawczości GUS w zakresie zatrudnienia.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naborem pracowników.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Koordynacja, przyjmowanie i zapewnienie właściwego przechowywania oświadczeń o stanie majątkowym pracowników urzędu.</w:t>
      </w:r>
    </w:p>
    <w:p w:rsidR="00971A24" w:rsidRPr="00971A24" w:rsidRDefault="00971A24" w:rsidP="00C51ED0">
      <w:pPr>
        <w:numPr>
          <w:ilvl w:val="0"/>
          <w:numId w:val="52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Wykonywanie  zadań związanych z wyborami i referendami przeprowadzanymi w gminie.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11. Współpraca z Powiatowym Urzędem Pracy w zakresie organizowania zatrudnienia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66" w:hanging="283"/>
        <w:rPr>
          <w:rFonts w:eastAsia="Times New Roman"/>
        </w:rPr>
      </w:pPr>
      <w:r w:rsidRPr="00971A24">
        <w:rPr>
          <w:rFonts w:eastAsia="Times New Roman"/>
        </w:rPr>
        <w:t xml:space="preserve">           w ramach aktywnych form pracy oraz prac społecznie użytecznych.</w:t>
      </w:r>
    </w:p>
    <w:p w:rsidR="00971A24" w:rsidRPr="00971A24" w:rsidRDefault="00971A24" w:rsidP="00971A2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12. Prowadzenie spraw szkoleń, kształcenia i doskonalenia zawodowego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pracowników.</w:t>
      </w:r>
    </w:p>
    <w:p w:rsidR="00971A24" w:rsidRPr="00971A24" w:rsidRDefault="00B71647" w:rsidP="00B71647">
      <w:pPr>
        <w:autoSpaceDE w:val="0"/>
        <w:autoSpaceDN w:val="0"/>
        <w:spacing w:line="276" w:lineRule="auto"/>
        <w:ind w:left="567"/>
        <w:contextualSpacing/>
        <w:outlineLvl w:val="0"/>
        <w:rPr>
          <w:rFonts w:eastAsia="Times New Roman"/>
        </w:rPr>
      </w:pPr>
      <w:r>
        <w:rPr>
          <w:rFonts w:eastAsia="Times New Roman"/>
        </w:rPr>
        <w:t>13.</w:t>
      </w:r>
      <w:r w:rsidR="00971A24" w:rsidRPr="00971A24">
        <w:rPr>
          <w:rFonts w:eastAsia="Times New Roman"/>
        </w:rPr>
        <w:t>Przygotowywanie założeń do specyfikacji istotnych warunków zamówienia do przeprowadzenia  postępowań o udzielenie zamówienia publicznego z  zakresu stanowiska.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ind w:left="567" w:hanging="567"/>
        <w:outlineLvl w:val="5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</w:r>
      <w:r w:rsidRPr="00971A24">
        <w:rPr>
          <w:rFonts w:eastAsia="Times New Roman"/>
          <w:b/>
          <w:bCs/>
          <w:iCs/>
        </w:rPr>
        <w:t>Do zadań z</w:t>
      </w:r>
      <w:r w:rsidRPr="00971A24">
        <w:rPr>
          <w:rFonts w:eastAsia="Times New Roman"/>
          <w:b/>
          <w:bCs/>
        </w:rPr>
        <w:t xml:space="preserve"> zakresu zadań Biura Rady:</w:t>
      </w:r>
    </w:p>
    <w:p w:rsidR="00971A24" w:rsidRPr="00971A24" w:rsidRDefault="00971A24" w:rsidP="00C51ED0">
      <w:pPr>
        <w:numPr>
          <w:ilvl w:val="0"/>
          <w:numId w:val="23"/>
        </w:numPr>
        <w:autoSpaceDE w:val="0"/>
        <w:autoSpaceDN w:val="0"/>
        <w:spacing w:line="276" w:lineRule="auto"/>
        <w:ind w:hanging="623"/>
        <w:rPr>
          <w:rFonts w:eastAsia="Times New Roman"/>
        </w:rPr>
      </w:pPr>
      <w:r w:rsidRPr="00971A24">
        <w:rPr>
          <w:rFonts w:eastAsia="Times New Roman"/>
        </w:rPr>
        <w:t>Prowadzenie biura Rady Gminy.</w:t>
      </w:r>
    </w:p>
    <w:p w:rsidR="00971A24" w:rsidRPr="00971A24" w:rsidRDefault="00971A24" w:rsidP="00C51ED0">
      <w:pPr>
        <w:numPr>
          <w:ilvl w:val="0"/>
          <w:numId w:val="23"/>
        </w:numPr>
        <w:autoSpaceDE w:val="0"/>
        <w:autoSpaceDN w:val="0"/>
        <w:spacing w:line="276" w:lineRule="auto"/>
        <w:ind w:hanging="623"/>
        <w:rPr>
          <w:rFonts w:eastAsia="Times New Roman"/>
        </w:rPr>
      </w:pPr>
      <w:r w:rsidRPr="00971A24">
        <w:rPr>
          <w:rFonts w:eastAsia="Times New Roman"/>
        </w:rPr>
        <w:t>Obsługa rady, komisji i radnych, w tym: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przygotowanie posiedzeń sesji rady i komisji,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opracowywanie materiałów z obrad: uchwał, protokołów, opinii, wniosków oraz przekazywanie ich pracownikom i instytucjom, których dotyczą,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protokołów z posiedzeń,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realizacją uchwał rady dotyczących spraw organizacyjnych rady,</w:t>
      </w:r>
    </w:p>
    <w:p w:rsidR="00971A24" w:rsidRPr="00971A24" w:rsidRDefault="00971A24" w:rsidP="00C51ED0">
      <w:pPr>
        <w:numPr>
          <w:ilvl w:val="1"/>
          <w:numId w:val="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rejestrów i zbiorów: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560"/>
        <w:rPr>
          <w:rFonts w:eastAsia="Times New Roman"/>
        </w:rPr>
      </w:pPr>
      <w:r w:rsidRPr="00971A24">
        <w:rPr>
          <w:rFonts w:eastAsia="Times New Roman"/>
        </w:rPr>
        <w:t>a) uchwał rady,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b) interpelacji i wniosków radnych,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c) wydanych pełnomocnictw,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d) wniosków i opinii komisji rad,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  <w:r w:rsidRPr="00971A24">
        <w:rPr>
          <w:rFonts w:eastAsia="Times New Roman"/>
        </w:rPr>
        <w:t xml:space="preserve">                     e) wniosków i opinii zgłoszonych na dyżurach radnych,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Organizowanie pomocy instruktażowo-szkoleniowej dla radnych.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Organizowanie w zakresie zleconym przez radę przeprowadzenia konsultacji społecznej nad projektami rozstrzygnięć poddanych konsultacji społecznej oraz opracowywanie ich wniosków w celu podania do wiadomości publicznej.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Czuwanie nad zabezpieczeniem praw radnych związanych z wypłatą diet (sporządzanie wykazów obecności na sesjach rady i posiedzeniach komisji).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Zapewnienie powielania materiałów dla radnych, komisji i ich przesłania w ustalonym przez przewodniczącego rady terminie.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Współpraca z biurami poselskimi i biurami senackimi,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Sporządzanie wniosku do projektu budżetu na działalność rady i harmonogramu wydatków oraz prawidłowa ich realizacja.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Koordynacja przyjmowania interesantów przez przewodniczącego rady.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Zapewnienie właściwego przechowywania oświadczeń o stanie majątkowym radnych.</w:t>
      </w:r>
    </w:p>
    <w:p w:rsidR="00971A24" w:rsidRPr="00971A24" w:rsidRDefault="00971A24" w:rsidP="00C51ED0">
      <w:pPr>
        <w:numPr>
          <w:ilvl w:val="0"/>
          <w:numId w:val="5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przygotowaniem odpowiedzi na interpelacje i zapytania radnych.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Do zadań z zakres zadań administratora danych osobowych:</w:t>
      </w:r>
    </w:p>
    <w:p w:rsidR="00971A24" w:rsidRPr="00971A24" w:rsidRDefault="00971A24" w:rsidP="007976DF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Spełnianie przesłanek uprawniających do przetwarzania danych osobowych.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Spełnienie obowiązku informacyjnego, o którym mowa w</w:t>
      </w:r>
      <w:r w:rsidRPr="00971A24">
        <w:rPr>
          <w:rFonts w:eastAsia="Times New Roman"/>
          <w:color w:val="FF0000"/>
        </w:rPr>
        <w:t xml:space="preserve"> </w:t>
      </w:r>
      <w:r w:rsidRPr="00971A24">
        <w:rPr>
          <w:rFonts w:eastAsia="Times New Roman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staranności w celu ochrony interesów osób, których dane dotyczą.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Zastosowanie środków technicznych i organizacyjnych zapewniających ochronę danych osobowych.</w:t>
      </w:r>
    </w:p>
    <w:p w:rsidR="00971A24" w:rsidRPr="00971A24" w:rsidRDefault="00971A24" w:rsidP="00C51ED0">
      <w:pPr>
        <w:numPr>
          <w:ilvl w:val="0"/>
          <w:numId w:val="54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 xml:space="preserve">Prowadzenie ewidencji osób upoważnionych do przetwarzania danych osobowych zgodnie z art.39 ustawy o ochronie danych osobowych.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Z zakresu administracji: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Nadzorowanie nad  realizacją budżetu na działalność związaną z administracją urzędu.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Prowadzenie zaopatrzenia i wyposażenia budynku urzędu.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Zaopatrzenie w druki ścisłego zarachowania i prowadzenie rejestrów druków ścisłego zarachowania,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 xml:space="preserve">Zakup wyposażenia, materiałów biurowych, środków czystości. </w:t>
      </w:r>
    </w:p>
    <w:p w:rsidR="00971A24" w:rsidRPr="00971A24" w:rsidRDefault="00971A24" w:rsidP="00C51ED0">
      <w:pPr>
        <w:numPr>
          <w:ilvl w:val="0"/>
          <w:numId w:val="55"/>
        </w:numPr>
        <w:autoSpaceDE w:val="0"/>
        <w:autoSpaceDN w:val="0"/>
        <w:spacing w:line="276" w:lineRule="auto"/>
        <w:ind w:left="284"/>
        <w:rPr>
          <w:rFonts w:eastAsia="Times New Roman"/>
        </w:rPr>
      </w:pPr>
      <w:r w:rsidRPr="00971A24">
        <w:rPr>
          <w:rFonts w:eastAsia="Times New Roman"/>
        </w:rPr>
        <w:t>Umieszczanie na stronie BIP oświadczeń majątkowych  Radnych i pracowników , samorządowych.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4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-76"/>
        <w:rPr>
          <w:rFonts w:eastAsia="Times New Roman"/>
          <w:b/>
        </w:rPr>
      </w:pPr>
      <w:r w:rsidRPr="00971A24">
        <w:rPr>
          <w:rFonts w:eastAsia="Times New Roman"/>
        </w:rPr>
        <w:t xml:space="preserve">  </w:t>
      </w:r>
      <w:r w:rsidRPr="00971A24">
        <w:rPr>
          <w:rFonts w:eastAsia="Times New Roman"/>
          <w:b/>
        </w:rPr>
        <w:t xml:space="preserve"> Z zakresu gospodarki mieszkaniowej: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</w:rPr>
        <w:t xml:space="preserve">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1. Prowadzenie gospodarki lokalowej w budynkach i obiektach gminnych, rozliczanie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kosztów eksploatacyjnych,   sporządzanie umów najmu pomieszczeń.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2.Gospodarowanie zasobami mieszkaniowymi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3.Przygotowanie dokumentów w sprawach umów najmu lokali.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 4.Wydawanie opinii dotyczących wniosków o zmianę przeznaczenia lokalu mieszkalnego na lokal użytkowy  w całości lub części.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hanging="283"/>
        <w:rPr>
          <w:rFonts w:eastAsia="Times New Roman"/>
        </w:rPr>
      </w:pPr>
      <w:r w:rsidRPr="00971A24">
        <w:rPr>
          <w:rFonts w:eastAsia="Times New Roman"/>
        </w:rPr>
        <w:t xml:space="preserve">    5.Przekwaterowywanie osób z lokali w budynkach przeznaczonych do rozbiórki do lokalu zamiennego o podobnym standardzie.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6.Przygotowywanie dokumentacji w sprawach wyrażenia zgody na zamianę lokali.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7.Prowadzenie spraw eksmisji z lokali mieszkalnych i użytkowych,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8.Współpraca z wydziałem finansowym 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9. Opracowywanie programu gospodarowania mieszkaniowym zasobem gminy,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10. Sporządzanie sprawozdań z zakresu swoich zadań. 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11. Wykonywanie prac z zakresu ochrony zdrowia.</w:t>
      </w:r>
    </w:p>
    <w:p w:rsidR="00971A24" w:rsidRPr="00971A24" w:rsidRDefault="00971A24" w:rsidP="00971A24">
      <w:pPr>
        <w:tabs>
          <w:tab w:val="left" w:pos="5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12.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</w:t>
      </w:r>
    </w:p>
    <w:p w:rsidR="00971A24" w:rsidRPr="00971A24" w:rsidRDefault="00971A24" w:rsidP="00E32373">
      <w:pPr>
        <w:autoSpaceDE w:val="0"/>
        <w:autoSpaceDN w:val="0"/>
        <w:spacing w:line="276" w:lineRule="auto"/>
        <w:jc w:val="both"/>
        <w:rPr>
          <w:rFonts w:eastAsia="Times New Roman"/>
          <w:bCs/>
          <w:color w:val="FF0000"/>
        </w:rPr>
      </w:pPr>
      <w:r w:rsidRPr="00971A24">
        <w:rPr>
          <w:rFonts w:eastAsia="Times New Roman"/>
          <w:b/>
        </w:rPr>
        <w:t xml:space="preserve">W razie nieobecności pracownika jego obowiązki wykonuje </w:t>
      </w:r>
      <w:r w:rsidRPr="00971A24">
        <w:rPr>
          <w:rFonts w:eastAsia="Times New Roman"/>
          <w:bCs/>
        </w:rPr>
        <w:t xml:space="preserve">– Sekretarka  </w:t>
      </w:r>
    </w:p>
    <w:p w:rsidR="00971A24" w:rsidRPr="00971A24" w:rsidRDefault="00971A24" w:rsidP="00E32373">
      <w:pPr>
        <w:keepNext/>
        <w:autoSpaceDE w:val="0"/>
        <w:autoSpaceDN w:val="0"/>
        <w:spacing w:before="120" w:after="120" w:line="276" w:lineRule="auto"/>
        <w:jc w:val="both"/>
        <w:outlineLvl w:val="3"/>
        <w:rPr>
          <w:rFonts w:eastAsia="Times New Roman"/>
          <w:b/>
          <w:bCs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18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</w:rPr>
        <w:t>1.</w:t>
      </w:r>
      <w:r w:rsidRPr="00971A24">
        <w:rPr>
          <w:rFonts w:eastAsia="Times New Roman"/>
        </w:rPr>
        <w:t xml:space="preserve"> </w:t>
      </w:r>
      <w:r w:rsidRPr="00971A24">
        <w:rPr>
          <w:rFonts w:eastAsia="Times New Roman"/>
          <w:b/>
          <w:bCs/>
        </w:rPr>
        <w:t>Stanowiska ds. gospodarki nieruchomościami, ochrony środowiska, rolnictwa, gospodarki gruntami i planowania przestrzennego (SGN).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Do zadań Stanowiska ds. gospodarki nieruchomościami, ochrony środowiska, rolnictwa ,gospodarki gruntami i planowania przestrzennego należą: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  Do zadań z zakresu  Gospodarki Nieruchomościami :</w:t>
      </w:r>
    </w:p>
    <w:p w:rsidR="00971A24" w:rsidRPr="00C51ED0" w:rsidRDefault="00971A24" w:rsidP="002E6DB4">
      <w:pPr>
        <w:numPr>
          <w:ilvl w:val="2"/>
          <w:numId w:val="56"/>
        </w:numPr>
        <w:tabs>
          <w:tab w:val="clear" w:pos="1080"/>
        </w:tabs>
        <w:autoSpaceDE w:val="0"/>
        <w:autoSpaceDN w:val="0"/>
        <w:spacing w:line="276" w:lineRule="auto"/>
        <w:ind w:left="709" w:hanging="283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Prowadzenie rejestru gminnego zasobu nieruchomości. </w:t>
      </w:r>
      <w:r w:rsidR="00A90B17">
        <w:rPr>
          <w:rFonts w:eastAsia="Times New Roman"/>
        </w:rPr>
        <w:t xml:space="preserve"> Prowadzenie spraw związanych z </w:t>
      </w:r>
      <w:r w:rsidRPr="00C51ED0">
        <w:rPr>
          <w:rFonts w:eastAsia="Times New Roman"/>
        </w:rPr>
        <w:t>nabywaniem nier</w:t>
      </w:r>
      <w:r w:rsidR="00C51ED0">
        <w:rPr>
          <w:rFonts w:eastAsia="Times New Roman"/>
        </w:rPr>
        <w:t>uchomości na rzecz gminy, w tym</w:t>
      </w:r>
      <w:r w:rsidRPr="00C51ED0">
        <w:rPr>
          <w:rFonts w:eastAsia="Times New Roman"/>
        </w:rPr>
        <w:t xml:space="preserve"> z mocy prawa lub na wniosek poprzez komunalizację, w postępowaniu sądowym</w:t>
      </w:r>
      <w:r w:rsidR="00C51ED0">
        <w:rPr>
          <w:rFonts w:eastAsia="Times New Roman"/>
        </w:rPr>
        <w:t xml:space="preserve">   </w:t>
      </w:r>
      <w:r w:rsidRPr="00C51ED0">
        <w:rPr>
          <w:rFonts w:eastAsia="Times New Roman"/>
        </w:rPr>
        <w:t xml:space="preserve"> poprzez zasiedzenie (przy udziale radcy pr</w:t>
      </w:r>
      <w:r w:rsidR="00C51ED0">
        <w:rPr>
          <w:rFonts w:eastAsia="Times New Roman"/>
        </w:rPr>
        <w:t>awnego) w drodze kupna, zamiany</w:t>
      </w:r>
      <w:r w:rsidRPr="00C51ED0">
        <w:rPr>
          <w:rFonts w:eastAsia="Times New Roman"/>
        </w:rPr>
        <w:t xml:space="preserve">   </w:t>
      </w:r>
      <w:r w:rsidR="00C51ED0" w:rsidRPr="00C51ED0">
        <w:rPr>
          <w:rFonts w:eastAsia="Times New Roman"/>
        </w:rPr>
        <w:t xml:space="preserve">darowizny lub prawa pierwokupu </w:t>
      </w:r>
      <w:r w:rsidR="00C51ED0">
        <w:rPr>
          <w:rFonts w:eastAsia="Times New Roman"/>
        </w:rPr>
        <w:t>.</w:t>
      </w:r>
      <w:r w:rsidR="00C51ED0" w:rsidRPr="00C51ED0">
        <w:rPr>
          <w:rFonts w:eastAsia="Times New Roman"/>
        </w:rPr>
        <w:t xml:space="preserve">  </w:t>
      </w:r>
      <w:r w:rsidRPr="00C51ED0">
        <w:rPr>
          <w:rFonts w:eastAsia="Times New Roman"/>
        </w:rPr>
        <w:t>Prowadzenie spraw związanych ze sprzedażą, o</w:t>
      </w:r>
      <w:r w:rsidR="00C51ED0">
        <w:rPr>
          <w:rFonts w:eastAsia="Times New Roman"/>
        </w:rPr>
        <w:t xml:space="preserve">ddaniem w użytkowanie wieczyste, </w:t>
      </w:r>
      <w:r w:rsidRPr="00C51ED0">
        <w:rPr>
          <w:rFonts w:eastAsia="Times New Roman"/>
        </w:rPr>
        <w:t>zarządem trwałym, najmem, dzierżawą i użyczeniem nieruchomości stanowiących mienie gminy, w tym:</w:t>
      </w:r>
    </w:p>
    <w:p w:rsidR="00971A24" w:rsidRPr="00971A24" w:rsidRDefault="00971A24" w:rsidP="002E6DB4">
      <w:pPr>
        <w:numPr>
          <w:ilvl w:val="1"/>
          <w:numId w:val="10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techniczne przygotowanie przetargów na zbycie nieruchomości,</w:t>
      </w:r>
    </w:p>
    <w:p w:rsidR="00971A24" w:rsidRPr="00971A24" w:rsidRDefault="00971A24" w:rsidP="002E6DB4">
      <w:pPr>
        <w:numPr>
          <w:ilvl w:val="1"/>
          <w:numId w:val="10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przygotowanie projektów umów, porozumień i protokołów uzgodnień.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wywłaszczeniem i zwrotem nieruchomości.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Przygotowanie propozycji opłat z tytułu użytkowania wieczystego, użytkowania, zarządu trwałego nieruchomościami, czynszów najmu i dzierżawy nieruchomości oraz propozycji zmian tych opłat.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z przekształceniem prawa użytkowania wieczystego w prawo własności.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dotyczących gospodarki nieruchomościami, gdzie organem  orzekającym jest starostwo powiatowe.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Współpraca z innym organami, które gospodarują nieruchomościami sektora  publicznego (Skarbu Państwa, j.s.t.).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Sporządzanie projektów wykazów uprawnionych do udziału we wspólnocie gruntowej oraz wielkości przysługujących im udziałów.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związanych z regulacją stanu prawnego gminnego zasobu nieruchomości, w tym:</w:t>
      </w:r>
    </w:p>
    <w:p w:rsidR="00971A24" w:rsidRPr="00971A24" w:rsidRDefault="00971A24" w:rsidP="002E6DB4">
      <w:pPr>
        <w:numPr>
          <w:ilvl w:val="1"/>
          <w:numId w:val="11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współpraca z sądem rejonowym, wydziałem ksiąg wieczystych w zakresie ujawnienia w księgach wieczystych prawa własności nieruchomości gminnych,</w:t>
      </w:r>
    </w:p>
    <w:p w:rsidR="00971A24" w:rsidRPr="00971A24" w:rsidRDefault="00971A24" w:rsidP="002E6DB4">
      <w:pPr>
        <w:numPr>
          <w:ilvl w:val="1"/>
          <w:numId w:val="11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współpraca z Urzędem Wojewódzkim w zakresie przekazywania informacji z wykonywania obowiązku ujawnienia w księgach wieczystych prawa własności.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dotyczących numeracji porządkowej nieruchomości w  poszczególnych sołectwach: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nadawanie numerów porządkowych nieruchomości,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aktualizacja i zmiany numeracji porządkowej,</w:t>
      </w:r>
    </w:p>
    <w:p w:rsidR="00971A24" w:rsidRPr="00971A24" w:rsidRDefault="00971A24" w:rsidP="002E6DB4">
      <w:pPr>
        <w:numPr>
          <w:ilvl w:val="1"/>
          <w:numId w:val="12"/>
        </w:numPr>
        <w:tabs>
          <w:tab w:val="left" w:pos="1080"/>
        </w:tabs>
        <w:autoSpaceDE w:val="0"/>
        <w:autoSpaceDN w:val="0"/>
        <w:spacing w:line="276" w:lineRule="auto"/>
        <w:ind w:firstLine="0"/>
        <w:jc w:val="both"/>
        <w:rPr>
          <w:rFonts w:eastAsia="Times New Roman"/>
        </w:rPr>
      </w:pPr>
      <w:r w:rsidRPr="00971A24">
        <w:rPr>
          <w:rFonts w:eastAsia="Times New Roman"/>
        </w:rPr>
        <w:t>prowadzenie rejestru nadanych numerów porządkowych.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Współpraca z Urzędem Statystycznym w zakresie przekazywania informacji o nadaniu i zmianie nazw miejscowości i ulic oraz zmianach numeracji porządkowej.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Udział w czynnościach geodezyjnych związanych z przejęciem przebiegu granic nieruchomości graniczących z nieruchomościami gminnymi.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lastRenderedPageBreak/>
        <w:t>Udział w czynnościach,  dotyczących postępowań o udzielenie zamówień publicznych w zakresie wykonywanych usług:</w:t>
      </w:r>
    </w:p>
    <w:p w:rsidR="00971A24" w:rsidRPr="00971A24" w:rsidRDefault="00971A24" w:rsidP="002E6DB4">
      <w:pPr>
        <w:numPr>
          <w:ilvl w:val="0"/>
          <w:numId w:val="13"/>
        </w:numPr>
        <w:tabs>
          <w:tab w:val="left" w:pos="1080"/>
        </w:tabs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971A24">
        <w:rPr>
          <w:rFonts w:eastAsia="Times New Roman"/>
        </w:rPr>
        <w:t>opracowań geodezyjnych,</w:t>
      </w:r>
    </w:p>
    <w:p w:rsidR="00971A24" w:rsidRPr="00971A24" w:rsidRDefault="00971A24" w:rsidP="002E6DB4">
      <w:pPr>
        <w:numPr>
          <w:ilvl w:val="0"/>
          <w:numId w:val="13"/>
        </w:numPr>
        <w:tabs>
          <w:tab w:val="left" w:pos="1080"/>
        </w:tabs>
        <w:autoSpaceDE w:val="0"/>
        <w:autoSpaceDN w:val="0"/>
        <w:spacing w:line="276" w:lineRule="auto"/>
        <w:ind w:firstLine="360"/>
        <w:jc w:val="both"/>
        <w:rPr>
          <w:rFonts w:eastAsia="Times New Roman"/>
        </w:rPr>
      </w:pPr>
      <w:r w:rsidRPr="00971A24">
        <w:rPr>
          <w:rFonts w:eastAsia="Times New Roman"/>
        </w:rPr>
        <w:t>wyceny nieruchomości,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>Prowadzenie spraw wydatków w zakresie gospodarki nieruchomościami.</w:t>
      </w:r>
    </w:p>
    <w:p w:rsidR="00971A24" w:rsidRPr="00971A24" w:rsidRDefault="00971A24" w:rsidP="002E6DB4">
      <w:pPr>
        <w:numPr>
          <w:ilvl w:val="2"/>
          <w:numId w:val="56"/>
        </w:numPr>
        <w:tabs>
          <w:tab w:val="num" w:pos="709"/>
        </w:tabs>
        <w:autoSpaceDE w:val="0"/>
        <w:autoSpaceDN w:val="0"/>
        <w:spacing w:line="276" w:lineRule="auto"/>
        <w:ind w:left="709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Prowadzenie postępowań w przedmiocie opłaty </w:t>
      </w:r>
      <w:proofErr w:type="spellStart"/>
      <w:r w:rsidRPr="00971A24">
        <w:rPr>
          <w:rFonts w:eastAsia="Times New Roman"/>
        </w:rPr>
        <w:t>adiacenckiej</w:t>
      </w:r>
      <w:proofErr w:type="spellEnd"/>
      <w:r w:rsidRPr="00971A24">
        <w:rPr>
          <w:rFonts w:eastAsia="Times New Roman"/>
        </w:rPr>
        <w:t xml:space="preserve"> z tytułu podziału nieruchomości, przekazywanie prawomocnej decyzji do referatu budżetu i finansów oraz prowadzenie spraw związanych z windykacją tych należności.</w:t>
      </w:r>
    </w:p>
    <w:p w:rsidR="00971A24" w:rsidRPr="00971A24" w:rsidRDefault="00B71647" w:rsidP="002E6DB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14</w:t>
      </w:r>
      <w:r w:rsidR="00971A24" w:rsidRPr="00971A24">
        <w:rPr>
          <w:rFonts w:eastAsia="Times New Roman"/>
        </w:rPr>
        <w:t>.sporządzanie sprawozdań z zakresu swoich zadań. </w:t>
      </w:r>
    </w:p>
    <w:p w:rsidR="00971A24" w:rsidRPr="00971A24" w:rsidRDefault="00B71647" w:rsidP="002E6DB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15</w:t>
      </w:r>
      <w:r w:rsidR="00971A24" w:rsidRPr="00971A24">
        <w:rPr>
          <w:rFonts w:eastAsia="Times New Roman"/>
        </w:rPr>
        <w:t>.prowadzenie spraw wspólnot gruntowych będących w kompetencji wójt,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Do zadań z zakresu  Gospodarki Przestrzennej i Geodezji 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700"/>
        <w:rPr>
          <w:rFonts w:eastAsia="Times New Roman"/>
        </w:rPr>
      </w:pP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projektów uchwał o przystąpieniu do sporządzenia miejscowych planów zagospodarowania przestrzennego oraz do sporządzenia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materiałów do sporządzenia i uchwalenia miejscowych planów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materiałów do sporządzenia i uchwalenia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Przyjmowanie wniosków i uwag dotyczących powyższych opracowań,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Terminowa realizacja wszystkich czynności związanych z procedurą opracowania miejscowych planów zagospodarowania przestrzennego oraz studium uwarunkowań i 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Analiza zmian w zagospodarowaniu przestrzennym,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planów miejscowych oraz wniosków o ich sporządzenie lub zmianę, gromadzenie materiałów z nimi związanych  oraz właściwe ich przechowywanie, w tym również uchwalonych i nieobowiązujących,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Przygotowywanie założeń do specyfikacji istotnych warunków zamówienia (SIWZ) do przeprowadzenia postępowań o udzielenie zamówienia publicznego z 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Przygotowywanie projektów umów na usługi zlecone z zakresu działania 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wypisów i wyrysów z miejscowych planów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wypisów i wyrysów ze studium uwarunkowań i kierunków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zaświadczeń o braku obowiązującego planu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warunkach zabudowy,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przeniesieniu decyzji o warunkach zabudowy na rzecz innej osoby,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Wydawanie decyzji o ustaleniu lokalizacji inwestycji celu publicznego,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Przesyłanie zażaleń od postanowień lub odwołań od decyzji do Samorządowego Kolegium Odwoławczego wraz z kompletem dokumentów,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wydanych decyzji o warunkach zabudowy i rejestru  inwestycji celu publicznego,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 z zakresu podziałów nieruchomości, wydawanie opinii dla Sądu,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postanowień opiniujących wstępny projekt podziału oraz decyzji zatwierdzających podział,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 z zakresu rozgraniczenia nieruchomości,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rejestru decyzji o rozgraniczeniu nieruchomości,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lastRenderedPageBreak/>
        <w:t>Prowadzenie spraw związanych z ustaleniem należnej gminie jednorazowej opłaty z tytułu wzrostu wartości nieruchomości spowodowanej uchwaleniem bądź zmianą miejscowego planu zagospodarowania przestrzennego,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Prowadzenie sprawozdawczości z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i opracowanie materiałów niezbędnych dla pracy Rady Gminy z zakresu stanowiska,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Przygotowanie i przekazanie dokumentacji archiwalnej do archiwum Urzędu,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Bieżąca obsługa interesantów,</w:t>
      </w:r>
    </w:p>
    <w:p w:rsidR="00971A24" w:rsidRPr="00971A24" w:rsidRDefault="00971A24" w:rsidP="002E6DB4">
      <w:pPr>
        <w:numPr>
          <w:ilvl w:val="0"/>
          <w:numId w:val="57"/>
        </w:numPr>
        <w:autoSpaceDE w:val="0"/>
        <w:autoSpaceDN w:val="0"/>
        <w:spacing w:line="276" w:lineRule="auto"/>
        <w:ind w:left="426" w:hanging="426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>Wykonywanie obowiązków wynikających z obowiązujących przepisów, w tym przepisów Kodeksu postępowania administracyjnego w zakresie stanowisk.</w:t>
      </w:r>
    </w:p>
    <w:p w:rsidR="00971A24" w:rsidRPr="00971A24" w:rsidRDefault="00971A24" w:rsidP="00971A24">
      <w:pPr>
        <w:autoSpaceDN w:val="0"/>
        <w:spacing w:line="276" w:lineRule="auto"/>
        <w:ind w:left="426"/>
        <w:outlineLvl w:val="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 Do zadań z zakresu  </w:t>
      </w:r>
      <w:r w:rsidRPr="00971A24">
        <w:rPr>
          <w:rFonts w:eastAsia="Times New Roman"/>
          <w:b/>
          <w:bCs/>
          <w:iCs/>
        </w:rPr>
        <w:t>Ochrony Środowiska i Rolnictwa</w:t>
      </w:r>
      <w:r w:rsidRPr="00971A24">
        <w:rPr>
          <w:rFonts w:eastAsia="Times New Roman"/>
          <w:b/>
          <w:bCs/>
          <w:i/>
          <w:iCs/>
        </w:rPr>
        <w:t xml:space="preserve"> </w:t>
      </w:r>
      <w:r w:rsidRPr="00971A24">
        <w:rPr>
          <w:rFonts w:eastAsia="Times New Roman"/>
          <w:b/>
          <w:bCs/>
        </w:rPr>
        <w:t xml:space="preserve"> 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zezwoleń na usunięcie drzew lub krzewów z terenów nieruchomości,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Wymierzanie kar pieniężnych za usuwanie drzew lub krzewów z terenów nieruchomości bez zezwolenia,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Ochrona i kształtowanie terenów zieleni,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Wspomaganie systemów kontrolno- pomiarowych stanu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Zapewnienie opieki bezdomnym zwierzętom oraz ich wyłapywanie:</w:t>
      </w:r>
    </w:p>
    <w:p w:rsidR="00971A24" w:rsidRPr="00971A24" w:rsidRDefault="00971A24" w:rsidP="002E6DB4">
      <w:pPr>
        <w:numPr>
          <w:ilvl w:val="1"/>
          <w:numId w:val="24"/>
        </w:numPr>
        <w:tabs>
          <w:tab w:val="num" w:pos="900"/>
        </w:tabs>
        <w:autoSpaceDE w:val="0"/>
        <w:autoSpaceDN w:val="0"/>
        <w:spacing w:line="276" w:lineRule="auto"/>
        <w:ind w:hanging="1161"/>
        <w:jc w:val="both"/>
        <w:rPr>
          <w:rFonts w:eastAsia="Times New Roman"/>
        </w:rPr>
      </w:pPr>
      <w:r w:rsidRPr="00971A24">
        <w:rPr>
          <w:rFonts w:eastAsia="Times New Roman"/>
        </w:rPr>
        <w:t>współpraca ze schroniskiem dla bezdomnych zwierząt,</w:t>
      </w:r>
    </w:p>
    <w:p w:rsidR="00971A24" w:rsidRPr="00971A24" w:rsidRDefault="00F230FB" w:rsidP="002E6DB4">
      <w:pPr>
        <w:tabs>
          <w:tab w:val="left" w:pos="900"/>
        </w:tabs>
        <w:autoSpaceDE w:val="0"/>
        <w:autoSpaceDN w:val="0"/>
        <w:spacing w:line="276" w:lineRule="auto"/>
        <w:ind w:left="540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645443"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rozstrzyganie o dalszym postępowaniu ze zwierzętami wyłapywanymi,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zezwoleń na utrzymywanie psów rasy uznawanej za agresywną,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Podawanie do wiadomości osób zainteresowanych lub do wiadomości publicznej o zarządzonych przez służby weterynaryjne - tymczasowych środkach w celu umiejscowienia choroby i dopilnowanie wykonania wydanych zaleceń przez odpowiednie służby,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decyzji o czasowym odebraniu właścicielowi zwierzęcia traktowanego w sposób określony w art. 7 w ustawie o ochronie zwierząt,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Nakazywanie użytkownikowi maszyny lub innego urządzenia technicznego wykonania</w:t>
      </w:r>
      <w:r w:rsidRPr="00971A24">
        <w:rPr>
          <w:rFonts w:eastAsia="Times New Roman"/>
        </w:rPr>
        <w:br/>
        <w:t>w określonym czasie czynności zmierzających do ograniczenia ich uciążliwości dla środowiska,</w:t>
      </w:r>
      <w:r w:rsidRPr="00971A24">
        <w:rPr>
          <w:rFonts w:eastAsia="Times New Roman"/>
        </w:rPr>
        <w:br/>
        <w:t xml:space="preserve">a w razie nie wykonania tych czynności nakazywanie unieruchomienia maszyny lub innego urządzenia technicznego,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Przeprowadzanie na polecenie wójta kontroli działalności podmiotów gospodarczych w zakresie przestrzegania przepisów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do Wojewódzkiego Inspektoratu Ochrony Środowiska z wnioskiem o podjęcie odpowiednich działań, jeżeli powstaje podejrzenie co do naruszenia przepisów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jako oskarżyciel publiczny w sprawach o wykroczenia przeciw przepisom o ochronie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Współpraca z powiatowym inspektorem sanitarnym, a w razie wystąpienia bezpośredniego zagrożenia sanitarnego polecenie podjęcia natychmiastowych działań zapobiegawczych,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Współpraca z właściwym terytorialnie inspektorem Państwowej Inspekcji Ochrony Środowiska,</w:t>
      </w:r>
      <w:r w:rsidRPr="00971A24">
        <w:rPr>
          <w:rFonts w:eastAsia="Times New Roman"/>
        </w:rPr>
        <w:br/>
        <w:t>a w razie wystąpienia bezpośredniego zagrożenia stanu środowiska polecenie podjęcia natychmiastowych działań zapobiegawczych,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Występowanie na żądanie rady z wnioskiem do Państwowego Inspektora Ochrony Środowiska</w:t>
      </w:r>
      <w:r w:rsidRPr="00971A24">
        <w:rPr>
          <w:rFonts w:eastAsia="Times New Roman"/>
        </w:rPr>
        <w:br/>
        <w:t>o udostępnienie posiadanych informacji o stanie środowiska na terenie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projektu rocznego planu gospodarowania dochodami budżetu Gminy pochodzącymi z opłat i kar środowiskowych i jego realizacja,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Sporządzanie rocznego sprawozdania z gospodarowania dochodami budżetu Gminy pochodzącymi z opłat i kar środowiskowych i przekazywanie go do Wojewódzkiego Urzędu Mazowieckiego,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Opracowywanie projektów programów równoważnego rozwoju ochrony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Przeprowadzanie kontroli w zakresie przestrzegania przepisów o ochronie środowiska,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przedsiębiorcom zezwoleń na prowadzenie działalności w zakresie:</w:t>
      </w:r>
    </w:p>
    <w:p w:rsidR="00971A24" w:rsidRPr="00971A24" w:rsidRDefault="00971A24" w:rsidP="002E6DB4">
      <w:pPr>
        <w:numPr>
          <w:ilvl w:val="1"/>
          <w:numId w:val="14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prowadzenia ochrony przed bezdomnymi zwierzętami,</w:t>
      </w:r>
    </w:p>
    <w:p w:rsidR="00971A24" w:rsidRPr="00971A24" w:rsidRDefault="00971A24" w:rsidP="002E6DB4">
      <w:pPr>
        <w:numPr>
          <w:ilvl w:val="1"/>
          <w:numId w:val="14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prowadzenia schronisk dla bezdomnych zwierząt, a także grzebowisk i spalarni zwłok zwierzęcych i ich części.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hanging="1304"/>
        <w:jc w:val="both"/>
        <w:rPr>
          <w:rFonts w:eastAsia="Times New Roman"/>
        </w:rPr>
      </w:pPr>
      <w:r w:rsidRPr="00971A24">
        <w:rPr>
          <w:rFonts w:eastAsia="Times New Roman"/>
        </w:rPr>
        <w:t>Opiniowanie koncesji na poszukiwanie, rozpoznawanie i wydobywanie kopalin,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projektów prac geologicznych dotyczących terenu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szczegółowych warunków wydobywania kopalin na podstawie zatwierdzonej dokumentacji geologicznej,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Żądanie nieodpłatnego udostępniania informacji uzyskanych w wyniku prac geologicznych dotyczących obszaru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planu ruchu zakładu wydobywającego kopaliny oraz jego likwidacji,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programów gospodarki odpadami niebezpiecznymi,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Wydawanie decyzji o środowiskowych uwarunkowaniach na realizację przedsięwzięcia,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wniosków na prowadzenie działalności w zakresie odzysku lub unieszkodliwienia odpadów,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przy opracowywaniu miejscowego planu zagospodarowania przestrzennego Gminy,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z organami administracji państwowej i samorządowej w razie wystąpienia nadzwyczajnych zagrożeń środowiska,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Zezwalanie za odszkodowaniem na pobieranie surowców z gruntów przybrzeżnych oraz na dostęp do urządzeń pomiarowych,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Zobowiązanie podmiotów gospodarczych do udzielania szczegółowych informacji i udostępniania dokumentacji związanej z gospodarką wodną, 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Zatwierdzanie  ugód właścicieli gruntów w sprawach o zmiany stosunków wodnych na ich gruntach,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dokumentów w zakresie rozstrzygania sporów w sprawach o przywrócenie stosunków wodnych na gruntach do stanu poprzedniego,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Nakazywanie wykonania niezbędnych urządzeń zabezpieczających wodę przed zanieczyszczeniem albo zakazywanie wprowadzania ścieków do wody,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Współdziałanie z innymi organami administracji w przypadku powodzi,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Zobowiązanie mieszkańców zagrożonych powodzią do wykonania pilnych prac lub dostarczenia niezbędnych materiałów,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Przygotowanie dokumentów w zakresie przyznawania odszkodowania za zniszczenia spowodowane akcją przeciwpowodziową,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Upoważnianie do wejścia na grunt i do budynków w celu wykonania pomiarów i badań związanych z gospodarką wodną,</w:t>
      </w:r>
    </w:p>
    <w:p w:rsidR="00971A24" w:rsidRPr="00971A24" w:rsidRDefault="00971A24" w:rsidP="002E6DB4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Opiniowanie projektów statutów spółek wodnych i ustalenie wysokości składek członków spółek w przypadku spółek wodnych utworzonych do wykonywania działalności nie wymagającej pozwolenia wodno-prawnego,</w:t>
      </w:r>
    </w:p>
    <w:p w:rsidR="00971A24" w:rsidRPr="00971A24" w:rsidRDefault="00971A24" w:rsidP="00C51ED0">
      <w:pPr>
        <w:numPr>
          <w:ilvl w:val="0"/>
          <w:numId w:val="24"/>
        </w:numPr>
        <w:tabs>
          <w:tab w:val="num" w:pos="567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spraw z zakresu rolnictwa w gminie.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42.    Wydawanie decyzji o  środowiskowych uwarunkowaniach. </w:t>
      </w:r>
    </w:p>
    <w:p w:rsidR="00A90A5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</w:rPr>
        <w:t xml:space="preserve">43.   </w:t>
      </w:r>
      <w:r w:rsidRPr="00971A24">
        <w:rPr>
          <w:rFonts w:eastAsia="Times New Roman"/>
          <w:bCs/>
        </w:rPr>
        <w:t>Wykonywanie innych prac zleconych przez Wójta Gminy i Sekretarza Gminy</w:t>
      </w:r>
      <w:r w:rsidR="00A90A54">
        <w:rPr>
          <w:rFonts w:eastAsia="Times New Roman"/>
          <w:bCs/>
        </w:rPr>
        <w:t>.</w:t>
      </w:r>
    </w:p>
    <w:p w:rsidR="00971A24" w:rsidRPr="00971A24" w:rsidRDefault="00971A24" w:rsidP="00FB23AB">
      <w:pPr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</w:t>
      </w:r>
    </w:p>
    <w:p w:rsidR="00971A24" w:rsidRPr="002E6DB4" w:rsidRDefault="00971A24" w:rsidP="00FB23AB">
      <w:pPr>
        <w:autoSpaceDE w:val="0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W razie nieobecności pracownika jego obowiązki wykonuje </w:t>
      </w:r>
      <w:r w:rsidR="00B25FE9">
        <w:rPr>
          <w:rFonts w:eastAsia="Times New Roman"/>
          <w:bCs/>
        </w:rPr>
        <w:t>–</w:t>
      </w:r>
      <w:r w:rsidRPr="00971A24">
        <w:rPr>
          <w:rFonts w:eastAsia="Times New Roman"/>
          <w:bCs/>
        </w:rPr>
        <w:t xml:space="preserve"> </w:t>
      </w:r>
      <w:r w:rsidRPr="002E6DB4">
        <w:rPr>
          <w:rFonts w:eastAsia="Times New Roman"/>
          <w:b/>
          <w:bCs/>
        </w:rPr>
        <w:t>pracownik</w:t>
      </w:r>
      <w:r w:rsidR="00B25FE9" w:rsidRPr="002E6DB4">
        <w:rPr>
          <w:rFonts w:eastAsia="Times New Roman"/>
          <w:b/>
          <w:bCs/>
        </w:rPr>
        <w:t xml:space="preserve">  ds. księgowości podatkowej, wymiaru podatku i opłat.</w:t>
      </w:r>
      <w:r w:rsidRPr="002E6DB4">
        <w:rPr>
          <w:rFonts w:eastAsia="Times New Roman"/>
          <w:b/>
          <w:bCs/>
        </w:rPr>
        <w:tab/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19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  <w:bCs/>
          <w:color w:val="7030A0"/>
        </w:rPr>
        <w:lastRenderedPageBreak/>
        <w:t>1.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Calibri"/>
          <w:b/>
          <w:lang w:eastAsia="en-US"/>
        </w:rPr>
        <w:t xml:space="preserve">Stanowisko </w:t>
      </w:r>
      <w:r w:rsidRPr="00971A24">
        <w:rPr>
          <w:rFonts w:eastAsia="Times New Roman"/>
          <w:b/>
        </w:rPr>
        <w:t xml:space="preserve"> ds. obronnych, obrony cywilnej , zarządzania kryzysowego, straży  oraz pełnomocnik ds. informacji niejawnych (SOZSI).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color w:val="00B0F0"/>
        </w:rPr>
      </w:pPr>
      <w:r w:rsidRPr="00971A24">
        <w:rPr>
          <w:rFonts w:eastAsia="Times New Roman"/>
          <w:b/>
          <w:bCs/>
          <w:i/>
          <w:iCs/>
          <w:color w:val="FFFF00"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z zakresu spraw</w:t>
      </w:r>
      <w:r w:rsidRPr="00971A24">
        <w:rPr>
          <w:rFonts w:eastAsia="Times New Roman"/>
          <w:b/>
          <w:iCs/>
        </w:rPr>
        <w:t xml:space="preserve"> obronnych, obrony cywilnej, zarządzania kryzysowego, straży oraz pełnomocnik ds. informacji niejawnych należy: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  <w:color w:val="7030A0"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W zakresie spraw  obronnych: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Opracowanie i aktualizacja planów, w tym w szczególności: Planu szkolenia obronnego, Planu zasadniczych przedsięwzięć w zakresie pozamilitarnych przygotowań obronnych w gminie, Planu przygotowań podmiotów leczniczych gminy na potrzeby obronne państwa, Planu dystrybucji preparatu jodowego na wypadek wystąpienia zagrożenia radiacyjnego, Planu akcji kurierskiej;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Opracowywanie i aktualizacja Planu Operacyjnego Funkcjonowania Gminy Czerwonka  w warunkach zewnętrznego zagrożenia bezpieczeństwa państwa i w czasie wojny (POFG), w tym określenie zadań operacyjnych w Tabeli Realizacji Zadań Operacyjnych (TRZO) i opracowywanie Kart Realizacji Zadań Operacyjnych (KRZO);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3. Wykonywanie zadań wynikających z POFG;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4. Wykonywanie zadań z zakresu programowania obronnego;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Realizacja zadań w zakresie przygotowania stanowisk kierowania, w tym: - opracowanie i aktualizacja dokumentacji związanej z zapewnieniem warunków funkcjonowania Wójta na stanowisku kierowania;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6. Prowadzenie dokumentacji stałego dyżuru;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Przygotowywanie decyzji administracyjnych w sprawie nałożenia obowiązku świadczeń osobistych;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8. Przygotowywanie, w czasie pokoju, decyzji administracyjnych o przeznaczeniu osoby do wykonania świadczeń osobistych;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9. Zwalnianie osób od obowiązku świadczeń osobistych;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10. Przygotowywanie decyzji administracyjnych o przeznaczeniu nieruchomości lub rzeczy ruchomej na cele świadczeń rzeczowych;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11. Przygotowywanie wezwań do wykonania świadczenia rzeczowego;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12. Nakładanie obowiązku świadczeń osobistych lub rzeczowych również w drodze obwieszczeń lub w inny sposób;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13. Realizowanie przedsięwzięć wynikających ze współpracy cywilno-wojskowej oraz obowiązków państwa-gospodarza na rzecz wojsk sojuszniczych (HNS).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t xml:space="preserve"> W zakresie spraw wojskowych: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Przeprowadzanie czynności związanych z wykonywaniem powszechnego obowiązku obrony oraz współdziałanie z organami wojskowymi (wojskowe centra rekrutacji) w zakresie administrowania rezerwami osobowymi;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Prowadzenie rejestracji na potrzeby założenia ewidencji wojskowej oraz prowadzenia kwalifikacji wojskowej, w tym założenie i prowadzenie rejestru osób objętych rejestracją;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lastRenderedPageBreak/>
        <w:t xml:space="preserve">3. Wzywanie do kwalifikacji wojskowej i zapewnienie planowego stawiennictwa osób do kwalifikacji wojskowej;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4. Współudział, z odpowiednimi organami, przy przeprowadzaniu kwalifikacji wojskowej;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Wykonywanie czynności związanych z przyjęciem wniosków o orzeczenie konieczności sprawowania przez osoby podlegające stawieniu się do kwalifikacji wojskowej bezpośredniej opieki nad członkiem rodziny;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6. Opracowywanie decyzji o konieczności sprawowania przez osobę podlegającą obowiązkowi odbycia zasadniczej służby wojskowej bezpośredniej opieki nad członkiem rodziny;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Zorganizowanie doręczania i doręczanie kart powołania do odbycia ćwiczeń wojskowych przeprowadzanych w trybie natychmiastowego stawiennictwa, okresowej służby wojskowej, pełnionej w trybie natychmiastowego stawiennictwa oraz do czynnej służby wojskowej pełnionej w razie ogłoszenia mobilizacji i w czasie wojny a także wezwań do pełnienia terytorialnej służby wojskowej rotacyjnie w trybie natychmiastowego stawiennictwa (w ramach akcji kurierskiej);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8. Rozplakatowanie obwieszczeń o powołaniu do czynnej służby wojskowej w razie ogłoszenia mobilizacji i w czasie wojny;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9. Ustalanie świadczenia pieniężnego rekompensującego utracone wynagrodzenie lub dochód żołnierzom rezerwy i osobom przeniesionym do rezerwy niebędącym żołnierzem rezerwy w przypadku powołania do odbycia ćwiczeń wojskowych;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10. Przygotowywanie decyzji administracyjnych w sprawie uznania żołnierza w czynnej służbie wojskowej albo osoby, której doręczono kartę powołania do tej służby, za posiadającego na wyłącznym utrzymaniu członków rodziny albo za żołnierza samotnego;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11. Przygotowywanie decyzji o pokrywaniu należności i opłat z tytułu najmu i zajmowania lokalu oraz zawieszenia spłaty pożyczek i kredytów żołnierzom uznanym za posiadających na wyłącznym utrzymaniu członków rodziny i żołnierzom uznanym za samotnych, w okresie odbywania przez nich czynnej służby wojskowej, z wyjątkiem okresowej służby wojskowej.</w:t>
      </w:r>
    </w:p>
    <w:p w:rsidR="00971A24" w:rsidRPr="00971A24" w:rsidRDefault="00971A24" w:rsidP="00971A24">
      <w:pPr>
        <w:autoSpaceDN w:val="0"/>
        <w:spacing w:after="160"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W zakresie obrony cywilnej: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1. Opracowanie i aktualizacja planów obrony cywilnej, w tym w szczególności: Planu obrony cywilnej gminy Czerwonka, Planu ewakuacji (przyjęcia) ludności gminy Czerwonka, Planu operacyjnego ochrony przed powodzią, Gminnego planu ochrony zabytków, Planu przygotowania publicznych urządzeń zaopatrzenia w wodę, do funkcjonowania w warunkach specjalnych;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2. Aktualizacja i weryfikacja bazy danych sił i środków ARCUS 2005;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3. Zapewnienie konserwacji i sprawności działania radiotelefonu;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4. Przygotowanie i zapewnienie działania elementów systemu wykrywania i alarmowania oraz systemu wczesnego ostrzegania;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5. Przygotowywanie i organizowanie ewakuacji ludności na wypadek powstania masowego zagrożenia dla życia i zdrowia na znacznym obszarze;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6. Wnioskowanie do Wójta o nałożenie świadczeń dla realizacji zadań w zakresie zwalczania klęsk żywiołowych;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7. Prowadzenie magazynu sprzętu i środków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lastRenderedPageBreak/>
        <w:t>8. Nakładanie na osoby posiadające obywatelstwo polskie określonych obowiązków w ramach przygotowania do samoobrony;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9. Opracowywanie programów szkolenia i organizowanie szkoleń ludności w zakresie powszechnej samoobrony;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10. Prowadzenie działalności popularyzacyjnej oraz upowszechniania problematyki obrony cywilnej;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11. Opracowywanie oraz rozpowszechnianie materiałów informacyjno-edukacyjnych poświęconych problematyce ochrony ludności, rozpowszechnianie ulotek i broszur w zakresie przygotowań do powszechnej samoobrony, rodzajach alarmów i sposobie postępowania po ich ogłoszeniu, komunikatach ostrzegawczych i postępowania po ich ogłoszeniu, sposobach zachowania się w czasie zagrożenia radiacyjnego i w przypadku wystąpienia zdarzenia niebezpiecznego ,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12. Tworzenie określonych formacji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>13. Przeznaczanie do służby w obronie cywilnej na stanowisko komendanta formacji;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 14. Przygotowywanie dokumentacji podstawowej i funkcjonalnej dla formacji obrony cywilnej; 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Calibri"/>
          <w:lang w:eastAsia="en-US"/>
        </w:rPr>
      </w:pPr>
      <w:r w:rsidRPr="00971A24">
        <w:rPr>
          <w:rFonts w:eastAsia="Calibri"/>
          <w:lang w:eastAsia="en-US"/>
        </w:rPr>
        <w:t xml:space="preserve">15. Przygotowanie, realizacja i aktualizacja planu szkoleń formacji OC.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  <w:r w:rsidRPr="00971A24">
        <w:rPr>
          <w:rFonts w:eastAsia="Times New Roman"/>
          <w:b/>
        </w:rPr>
        <w:t>W zakresie zarządzania kryzysowego: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>1.Kierowanie pracą Grupy Planowania Cywilnego Gminnego Zespołu Zarządzania Kryzysowego, a w szczególności: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         </w:t>
      </w:r>
    </w:p>
    <w:p w:rsidR="00971A24" w:rsidRPr="00971A24" w:rsidRDefault="00971A24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opracowanie i przedkładanie Staroście do zatwierdzenia gminnego    </w:t>
      </w:r>
    </w:p>
    <w:p w:rsidR="00971A24" w:rsidRPr="00971A24" w:rsidRDefault="000020D5" w:rsidP="000020D5">
      <w:pPr>
        <w:tabs>
          <w:tab w:val="left" w:pos="1134"/>
        </w:tabs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</w:t>
      </w:r>
      <w:r w:rsidR="00971A24" w:rsidRPr="00971A24">
        <w:rPr>
          <w:rFonts w:eastAsia="Times New Roman"/>
        </w:rPr>
        <w:t xml:space="preserve"> planu zarządzania kryzysowego,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971A24" w:rsidRPr="00971A24">
        <w:rPr>
          <w:rFonts w:eastAsia="Times New Roman"/>
        </w:rPr>
        <w:t xml:space="preserve"> realizacja zaleceń Starosty do gminnego planu zarządzania   </w:t>
      </w:r>
    </w:p>
    <w:p w:rsidR="00971A24" w:rsidRPr="00971A24" w:rsidRDefault="000020D5" w:rsidP="000020D5">
      <w:pPr>
        <w:tabs>
          <w:tab w:val="left" w:pos="1134"/>
        </w:tabs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</w:t>
      </w:r>
      <w:r w:rsidR="00971A24" w:rsidRPr="00971A24">
        <w:rPr>
          <w:rFonts w:eastAsia="Times New Roman"/>
        </w:rPr>
        <w:t>kryzysowego,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971A24" w:rsidRPr="00971A24">
        <w:rPr>
          <w:rFonts w:eastAsia="Times New Roman"/>
        </w:rPr>
        <w:t xml:space="preserve">opracowanie i uzgodnienie ze Starostą planu ochrony gminy przed   </w:t>
      </w:r>
    </w:p>
    <w:p w:rsidR="00971A24" w:rsidRPr="00971A24" w:rsidRDefault="000020D5" w:rsidP="000020D5">
      <w:p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</w:t>
      </w:r>
      <w:r w:rsidR="00971A24" w:rsidRPr="00971A24">
        <w:rPr>
          <w:rFonts w:eastAsia="Times New Roman"/>
        </w:rPr>
        <w:t>powodzią,</w:t>
      </w:r>
    </w:p>
    <w:p w:rsidR="00971A24" w:rsidRPr="00971A24" w:rsidRDefault="000020D5" w:rsidP="000020D5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160" w:line="276" w:lineRule="auto"/>
        <w:ind w:left="1276"/>
        <w:contextualSpacing/>
        <w:rPr>
          <w:rFonts w:eastAsia="Times New Roman"/>
        </w:rPr>
      </w:pPr>
      <w:r>
        <w:rPr>
          <w:rFonts w:eastAsia="Times New Roman"/>
        </w:rPr>
        <w:t xml:space="preserve">     </w:t>
      </w:r>
      <w:r w:rsidR="00971A24" w:rsidRPr="00971A24">
        <w:rPr>
          <w:rFonts w:eastAsia="Times New Roman"/>
        </w:rPr>
        <w:t xml:space="preserve"> monitorowanie zagrożenia powodziowego oraz przedstawienie </w:t>
      </w:r>
    </w:p>
    <w:p w:rsidR="00971A24" w:rsidRPr="00971A24" w:rsidRDefault="00ED6DD0" w:rsidP="00ED6DD0">
      <w:p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971A24" w:rsidRPr="00971A24">
        <w:rPr>
          <w:rFonts w:eastAsia="Times New Roman"/>
        </w:rPr>
        <w:t xml:space="preserve"> wniosków w sprawie ogłaszania i odwoływania pogotowia i alarmu     </w:t>
      </w:r>
    </w:p>
    <w:p w:rsidR="00971A24" w:rsidRPr="00971A24" w:rsidRDefault="00ED6DD0" w:rsidP="00ED6DD0">
      <w:pPr>
        <w:autoSpaceDE w:val="0"/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="00971A24" w:rsidRPr="00971A24">
        <w:rPr>
          <w:rFonts w:eastAsia="Times New Roman"/>
        </w:rPr>
        <w:t xml:space="preserve"> przeciwpowodziowego,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2.Realizacja zadań związanych z zapewnieniem obsługi i funkcjonowaniem Gminnego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Zespołu Zarządzania Kryzysowego w tym,</w:t>
      </w:r>
    </w:p>
    <w:p w:rsidR="00971A24" w:rsidRPr="00971A24" w:rsidRDefault="00FD7865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1)    </w:t>
      </w:r>
      <w:r w:rsidR="00971A24" w:rsidRPr="00971A24">
        <w:rPr>
          <w:rFonts w:eastAsia="Times New Roman"/>
        </w:rPr>
        <w:t>przygotowanie rocznego planu pracy zespołu,</w:t>
      </w:r>
    </w:p>
    <w:p w:rsidR="00971A24" w:rsidRPr="00971A24" w:rsidRDefault="00FD7865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2)    </w:t>
      </w:r>
      <w:r w:rsidR="00971A24" w:rsidRPr="00971A24">
        <w:rPr>
          <w:rFonts w:eastAsia="Times New Roman"/>
        </w:rPr>
        <w:t>przedstawienie propozycji przedmiotu i terminu posiedzeń zespołu,</w:t>
      </w:r>
    </w:p>
    <w:p w:rsidR="00971A24" w:rsidRPr="00971A24" w:rsidRDefault="005B73BB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3)    </w:t>
      </w:r>
      <w:r w:rsidR="00971A24" w:rsidRPr="00971A24">
        <w:rPr>
          <w:rFonts w:eastAsia="Times New Roman"/>
        </w:rPr>
        <w:t xml:space="preserve">organizowanie i prowadzenie szkoleń , ćwiczeń oraz treningów z </w:t>
      </w:r>
    </w:p>
    <w:p w:rsidR="00971A24" w:rsidRPr="00971A24" w:rsidRDefault="00FD7865" w:rsidP="00971A24">
      <w:pPr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 w:rsidR="00971A24" w:rsidRPr="00971A24">
        <w:rPr>
          <w:rFonts w:eastAsia="Times New Roman"/>
        </w:rPr>
        <w:t>zakresu zarządzania kryzysowego na potencjalne zagrożenia,</w:t>
      </w:r>
    </w:p>
    <w:p w:rsidR="00971A24" w:rsidRPr="00971A24" w:rsidRDefault="00971A24" w:rsidP="00FD7865">
      <w:pPr>
        <w:autoSpaceDN w:val="0"/>
        <w:spacing w:after="160" w:line="276" w:lineRule="auto"/>
        <w:ind w:hanging="426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           </w:t>
      </w:r>
      <w:r w:rsidR="00FD7865">
        <w:rPr>
          <w:rFonts w:eastAsia="Times New Roman"/>
        </w:rPr>
        <w:t xml:space="preserve"> 4)     </w:t>
      </w:r>
      <w:r w:rsidRPr="00971A24">
        <w:rPr>
          <w:rFonts w:eastAsia="Times New Roman"/>
        </w:rPr>
        <w:t xml:space="preserve">obsługa administracyjna posiedzeń Gminnego Zespołu Zarządzania   </w:t>
      </w:r>
    </w:p>
    <w:p w:rsidR="00971A24" w:rsidRPr="00971A24" w:rsidRDefault="00FD7865" w:rsidP="00971A24">
      <w:pPr>
        <w:autoSpaceDN w:val="0"/>
        <w:spacing w:after="16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       </w:t>
      </w:r>
      <w:r w:rsidR="00971A24" w:rsidRPr="00971A24">
        <w:rPr>
          <w:rFonts w:eastAsia="Times New Roman"/>
        </w:rPr>
        <w:t>Kryzysowego,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3. Organizowanie oraz koordynowanie działań  w zakresie ochrony przeciwpożarowej i 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przeciwpowodziowej a w szczególności:</w:t>
      </w: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                        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prowadzenie analiz i opracowywanie prognoz dotyczących pożarów i powodzi,</w:t>
      </w:r>
    </w:p>
    <w:p w:rsidR="005B73BB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organizowanie sytemu łączności, alarmowania i ws</w:t>
      </w:r>
      <w:r w:rsidR="005B73BB">
        <w:rPr>
          <w:rFonts w:eastAsia="Times New Roman"/>
        </w:rPr>
        <w:t>półdziałania między podmiotami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uczestniczącymi w działaniach ratowniczych na terenie gminy,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upowszechnianie i popularyzacje tematyki ochrony przeciwpożarowej i innych zagrożeń,</w:t>
      </w:r>
    </w:p>
    <w:p w:rsidR="005B73BB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lastRenderedPageBreak/>
        <w:t>popularyzowanie znajomości zachowani w sytuacjach kr</w:t>
      </w:r>
      <w:r w:rsidR="005B73BB">
        <w:rPr>
          <w:rFonts w:eastAsia="Times New Roman"/>
        </w:rPr>
        <w:t xml:space="preserve">yzysowych poprzez wydawnictwo </w:t>
      </w:r>
    </w:p>
    <w:p w:rsidR="00971A24" w:rsidRPr="00971A24" w:rsidRDefault="00971A24" w:rsidP="005B73BB">
      <w:pPr>
        <w:numPr>
          <w:ilvl w:val="1"/>
          <w:numId w:val="25"/>
        </w:numPr>
        <w:tabs>
          <w:tab w:val="clear" w:pos="1701"/>
          <w:tab w:val="num" w:pos="1276"/>
        </w:tabs>
        <w:autoSpaceDE w:val="0"/>
        <w:autoSpaceDN w:val="0"/>
        <w:spacing w:after="160" w:line="276" w:lineRule="auto"/>
        <w:ind w:hanging="992"/>
        <w:contextualSpacing/>
        <w:rPr>
          <w:rFonts w:eastAsia="Times New Roman"/>
        </w:rPr>
      </w:pPr>
      <w:r w:rsidRPr="00971A24">
        <w:rPr>
          <w:rFonts w:eastAsia="Times New Roman"/>
        </w:rPr>
        <w:t>kolportaż materiałów informacyjno-poglądowych.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160" w:line="276" w:lineRule="auto"/>
        <w:contextualSpacing/>
        <w:rPr>
          <w:rFonts w:eastAsia="Times New Roman"/>
          <w:b/>
        </w:rPr>
      </w:pPr>
      <w:r w:rsidRPr="00971A24">
        <w:rPr>
          <w:rFonts w:eastAsia="Times New Roman"/>
          <w:b/>
        </w:rPr>
        <w:t>W zakresie spraw przeciwpożarowych: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/>
        <w:contextualSpacing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1. Kierowanie całokształtem prac związanych z działalnością OSP na terenie gminy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2. Udział w  zebrań i posiedzeniach 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3.  Współpraca z Powiatową Komendą Straży Pożarnej w Makowie </w:t>
      </w:r>
      <w:proofErr w:type="spellStart"/>
      <w:r w:rsidRPr="00971A24">
        <w:rPr>
          <w:rFonts w:eastAsia="Times New Roman"/>
        </w:rPr>
        <w:t>Maz</w:t>
      </w:r>
      <w:proofErr w:type="spellEnd"/>
      <w:r w:rsidRPr="00971A24">
        <w:rPr>
          <w:rFonts w:eastAsia="Times New Roman"/>
        </w:rPr>
        <w:t>.,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4.  Zawieranie i rozwiązywanie umów z kierowcami i konserwatorami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5.  Rozliczanie sprzętu, wyjazdów  i paliwa w poszczególnych jednostkach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6.  Organizowanie zaopatrzenia poszczególnych jednostek OSP w niezbędny sprzęt i 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umundurowanie,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7.  Propagowanie i kierowanie akcją kulturalną w poszczególnych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8.  Nabór młodzieży do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9.  Współdziałanie z Zarządem Gminnym OSP,</w:t>
      </w:r>
    </w:p>
    <w:p w:rsidR="00971A24" w:rsidRPr="00971A24" w:rsidRDefault="00971A24" w:rsidP="00971A24">
      <w:pPr>
        <w:tabs>
          <w:tab w:val="num" w:pos="1361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10.  Systematyczne rozliczanie OSP z pobranych materiałów 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11.  Prowadzenie spraw przeciwpożarowych we wszystkich budynkach gminy i </w:t>
      </w:r>
    </w:p>
    <w:p w:rsid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gminnych   jednostkach  organizacyjnych,</w:t>
      </w:r>
    </w:p>
    <w:p w:rsidR="00ED352E" w:rsidRPr="00FB23AB" w:rsidRDefault="00ED352E" w:rsidP="00ED352E">
      <w:pPr>
        <w:autoSpaceDE w:val="0"/>
        <w:autoSpaceDN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12.</w:t>
      </w:r>
      <w:r w:rsidRPr="00FB23AB">
        <w:rPr>
          <w:rFonts w:eastAsia="Times New Roman"/>
          <w:color w:val="FF0000"/>
        </w:rPr>
        <w:t xml:space="preserve"> </w:t>
      </w:r>
      <w:r w:rsidRPr="00ED352E">
        <w:rPr>
          <w:rFonts w:eastAsia="Times New Roman"/>
        </w:rPr>
        <w:t>Prowadzenie systemu ochrony obiektu budynku administracyjnego urzędu.</w:t>
      </w:r>
    </w:p>
    <w:p w:rsidR="00ED352E" w:rsidRPr="00971A24" w:rsidRDefault="00ED352E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Zadania z  zakresu ochrony informacji niejawnych 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1.Zapewnienie ochrony informacji niejawnych, w tym stosowanie środków bezpieczeństwa fizycznego;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2.Zapewnienie ochrony systemów teleinformatycznych, w których są przetwarzane informacje niejawne;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3.Zarządzanie ryzykiem bezpieczeństwa informacji niejawnych, w szczególności szacowanie ryzyka;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4.Kontrola ochrony informacji niejawnych oraz przestrzegania przepisów o ochronie tych informacji, w szczególności okresowa (co najmniej raz na trzy lata) kontrola ewidencji, materiałów i obiegu dokumentów;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5.Opracowywanie i aktualizowanie, wymagającego akceptacji kierownika jednostki organizacyjnej, planu ochrony informacji niejawnych w jednostce organizacyjnej, w tym w razie wprowadzenia stanu nadzwyczajnego, i nadzorowanie jego realizacji;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6.Prowadzenie szkoleń w zakresie ochrony informacji niejawnych;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7.Prowadzenie zwykłych postępowań sprawdzających oraz kontrolnych postępowań sprawdzających;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8.Prowadzenie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9.Przekazywanie odpowiednio ABW lub SKW do ewidencji, o których mowa w art. 73 ust. 1, danych, o których mowa w art. 73 ust. 2,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10.Sporządzanie sprawozdań z zakresu swoich zadań. 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iCs/>
        </w:rPr>
      </w:pPr>
      <w:r w:rsidRPr="00971A24">
        <w:rPr>
          <w:rFonts w:eastAsia="Times New Roman"/>
          <w:iCs/>
        </w:rPr>
        <w:t xml:space="preserve"> </w:t>
      </w:r>
      <w:r w:rsidRPr="00971A24">
        <w:rPr>
          <w:rFonts w:eastAsia="Times New Roman"/>
          <w:b/>
          <w:iCs/>
        </w:rPr>
        <w:t>Zadania zlecone z zakresu administracji rządowej: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1.Organizowanie i sprawowanie opieki nad miejscami pamięci narodowej na terenie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gminy Czerwonka.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2.Wykonywanie prac z zakresu  ochrony zabytków na terenie gminy.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3.Wykonywanie innych prac zleconych przez Wójta Gminy i Sekretarza Gminy.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20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1.Stanowisko do spraw inwestycji, zamówień publicznych, budownictwa,  gospodarki komunalnej </w:t>
      </w:r>
      <w:r w:rsidRPr="00971A24">
        <w:rPr>
          <w:rFonts w:eastAsia="Times New Roman"/>
          <w:bCs/>
        </w:rPr>
        <w:t>(SIZG)</w:t>
      </w:r>
      <w:r w:rsidRPr="00971A24">
        <w:rPr>
          <w:rFonts w:eastAsia="Times New Roman"/>
          <w:b/>
          <w:bCs/>
        </w:rPr>
        <w:t xml:space="preserve"> 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66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Do zadań na Stanowisku do spraw inwestycji, zamówień publicznych, budownictwa, gospodarki komunalnej  należą:                                                                                                                    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  <w:bCs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Do zadań  z zakresu  inwestycji  , zamówień publicznych i budownictwa :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Opracowywanie planów inwestycyjnych rzeczowo-finansowych,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Realizacja zatwierdzonego planu inwestycyjnego: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1080"/>
        </w:tabs>
        <w:autoSpaceDE w:val="0"/>
        <w:autoSpaceDN w:val="0"/>
        <w:spacing w:line="276" w:lineRule="auto"/>
        <w:ind w:hanging="1161"/>
        <w:rPr>
          <w:rFonts w:eastAsia="Times New Roman"/>
        </w:rPr>
      </w:pPr>
      <w:r w:rsidRPr="00971A24">
        <w:rPr>
          <w:rFonts w:eastAsia="Times New Roman"/>
        </w:rPr>
        <w:t>udział w radach technicznych w trakcie uzgadniania i wykonywania dokumentacji,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przygotowanie dokumentów oraz występowanie o warunki zabudowy,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pozyskiwanie decyzji lokalizacji inwestycji celu publicznego,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przygotowanie dokumentów niezbędnych do uzyskania pozwolenia na budowę,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 xml:space="preserve">przygotowanie umów dotyczących wykonania dokumentacji projektowo-kosztorysowej, wykonawstwa robót i zastępstwa inwestycyjnego zgodnie z procedurą przetargową, 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 xml:space="preserve">koordynacja postępu robót z możliwościami finansowymi gminy, 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zapewnienie nadzoru inwestycyjnego,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z chwilą wejścia wykonawcy na budowę uczestnictwo we wszystkich spotkaniach i naradach koordynacyjnych dotyczących realizacji inwestycji,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Rozliczanie prowadzonych inwestycji,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Nadzór nad realizowaniem inwestycji zgodnie z zatwierdzonym harmonogramem rzeczowo – finansowym,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Informowanie o konieczności zmian w budżecie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inwestycji do odbiorów końcowych, uzyskania pozwolenia na użytkowanie i do przekazania użytkownikowi,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Nadzór nad inwestycją w okresie gwarancji - zapewnienie usuwania usterek gwarancyjnych oraz dokonywania przeglądów gwarancyjnych,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Naliczanie kar za nieterminowe wykonanie inwestycji oraz usunięcie usterek,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Prowadzenie zadań infrastrukturalnych przy udziale finansowym mieszkańców w zakresie: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przyjmowania wniosków dot. rejestracji inicjatyw społecznych, sprawdzania ich pod względem formalnym i przedstawiania wójtowi do zaopiniowania i podjęcia decyzji o zarejestrowaniu, rejestracji inicjatyw społecznych,</w:t>
      </w:r>
    </w:p>
    <w:p w:rsidR="00971A24" w:rsidRPr="00971A24" w:rsidRDefault="00971A24" w:rsidP="00C51ED0">
      <w:pPr>
        <w:numPr>
          <w:ilvl w:val="1"/>
          <w:numId w:val="26"/>
        </w:numPr>
        <w:tabs>
          <w:tab w:val="num" w:pos="993"/>
        </w:tabs>
        <w:autoSpaceDE w:val="0"/>
        <w:autoSpaceDN w:val="0"/>
        <w:spacing w:line="276" w:lineRule="auto"/>
        <w:ind w:left="993" w:hanging="426"/>
        <w:rPr>
          <w:rFonts w:eastAsia="Times New Roman"/>
        </w:rPr>
      </w:pPr>
      <w:r w:rsidRPr="00971A24">
        <w:rPr>
          <w:rFonts w:eastAsia="Times New Roman"/>
        </w:rPr>
        <w:t>prowadzenia rejestru zadań inwestycyjnych realizowanych przy udziale finansowym mieszkańców,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Opracowywanie dokumentacji i materiałów niezbędnych do postępowania w ramach ustawy</w:t>
      </w:r>
      <w:r w:rsidRPr="00971A24">
        <w:rPr>
          <w:rFonts w:eastAsia="Times New Roman"/>
        </w:rPr>
        <w:br/>
        <w:t xml:space="preserve"> prawo zamówień publicznych, 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i organizowanie przetargów zgodnie z ustawą prawo zamówień publicznych,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Prowadzenie rejestru przetargów,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Udział w przetargach w charakterze sekretarza komisji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Sporządzanie sprawozdań inwestycyjnych i sprawozdania rocznego o udzielonych zamówieniach   publicznych,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Przygotowanie oraz składanie wniosków w sprawie dotacji, kredytów i pożyczek na inwestycje,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lastRenderedPageBreak/>
        <w:t>Dokonywanie oceny ofert firm zainteresowanych inwestowaniem na terenie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 xml:space="preserve">Prowadzenie bieżącej współpracy z innymi referatami urzędu w zakresie planowania i rozwoju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67"/>
        <w:rPr>
          <w:rFonts w:eastAsia="Times New Roman"/>
        </w:rPr>
      </w:pPr>
      <w:r w:rsidRPr="00971A24">
        <w:rPr>
          <w:rFonts w:eastAsia="Times New Roman"/>
        </w:rPr>
        <w:t xml:space="preserve"> 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567" w:hanging="283"/>
        <w:rPr>
          <w:rFonts w:eastAsia="Times New Roman"/>
        </w:rPr>
      </w:pPr>
      <w:r w:rsidRPr="00971A24">
        <w:rPr>
          <w:rFonts w:eastAsia="Times New Roman"/>
        </w:rPr>
        <w:t>Współpraca z instytucjami wspierającymi działania na rzecz Unii Europejskiej,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Współpraca z merytorycznymi pracownikami w przygotowywaniu wniosków o środki pomocowe z Unii Europejskiej oraz innych środków zewnętrznych,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</w:rPr>
      </w:pPr>
      <w:r w:rsidRPr="00971A24">
        <w:rPr>
          <w:rFonts w:eastAsia="Times New Roman"/>
        </w:rPr>
        <w:t>Sporządzanie kwartalnych, rocznych i końcowych sprawozdań dotyczących realizowanych inwestycji z finansowaniem,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  <w:bCs/>
        </w:rPr>
      </w:pPr>
      <w:r w:rsidRPr="00971A24">
        <w:rPr>
          <w:rFonts w:eastAsia="Times New Roman"/>
        </w:rPr>
        <w:t>Przygotowanie i prowadzenie przetargów dla urzędu i wszystkich jednostek organizacyjnych podległych wójtowi Gminy,</w:t>
      </w:r>
    </w:p>
    <w:p w:rsidR="00971A24" w:rsidRPr="00971A24" w:rsidRDefault="00971A24" w:rsidP="00C51ED0">
      <w:pPr>
        <w:numPr>
          <w:ilvl w:val="0"/>
          <w:numId w:val="26"/>
        </w:numPr>
        <w:tabs>
          <w:tab w:val="clear" w:pos="2787"/>
          <w:tab w:val="num" w:pos="709"/>
          <w:tab w:val="num" w:pos="1086"/>
        </w:tabs>
        <w:autoSpaceDE w:val="0"/>
        <w:autoSpaceDN w:val="0"/>
        <w:spacing w:line="276" w:lineRule="auto"/>
        <w:ind w:left="709" w:hanging="425"/>
        <w:rPr>
          <w:rFonts w:eastAsia="Times New Roman"/>
          <w:bCs/>
        </w:rPr>
      </w:pPr>
      <w:r w:rsidRPr="00971A24">
        <w:rPr>
          <w:rFonts w:eastAsia="Times New Roman"/>
          <w:bCs/>
        </w:rPr>
        <w:t>Przygotowanie a następnie nadzorowanie robót budowlanych prowadzonych w w/w jednostkach podległych wójtowi Gminy,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Do zadań z  zakresu  gospodarki komunalnej :</w:t>
      </w:r>
    </w:p>
    <w:p w:rsidR="00971A24" w:rsidRPr="00971A24" w:rsidRDefault="00971A24" w:rsidP="00C51ED0">
      <w:pPr>
        <w:numPr>
          <w:ilvl w:val="0"/>
          <w:numId w:val="58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Nadzór nad  pracownikiem gospodarczym,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ksiąg obiektu,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Prowadzenie remontów budynków i innych obiektów urzędu,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67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Prowadzenie ewidencji środków trwałych, </w:t>
      </w:r>
    </w:p>
    <w:p w:rsidR="00971A24" w:rsidRPr="00971A24" w:rsidRDefault="00971A24" w:rsidP="00C51ED0">
      <w:pPr>
        <w:numPr>
          <w:ilvl w:val="0"/>
          <w:numId w:val="5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Zarządzanie drogami gminnymi - w zakresie: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współpracy z zarządcami dróg powiatowych, wojewódzkich i krajowych,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przygotowywania opinii w sprawie przebiegu dróg powiatowych,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przygotowywania projektów uchwał rady gminy o zaliczeniu dróg do kategorii dróg gminnych,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prowadzenia ewidencji dróg gminnych,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zezwoleń na przejazdy drogami gminnymi  pojazdów o masie, naciskach osi lub wymiarach przekraczających dopuszczalne wielkości oraz naliczania opłat,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wydawania zezwoleń na zajęcie pasa drogowego i naliczania opłat,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wydawania zezwoleń na umieszczanie w pasie drogowym obiektów nie związanych </w:t>
      </w:r>
      <w:r w:rsidRPr="00971A24">
        <w:rPr>
          <w:rFonts w:eastAsia="Times New Roman"/>
        </w:rPr>
        <w:br/>
        <w:t>z gospodarką drogową,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opiniowania projektów organizacji ruchu na czas zajęcia pasa drogowego,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koordynacji robót w pasie drogowym,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orzekania o przywróceniu pasa drogowego drogi lokalnej gminnej do stanu poprzedniego w razie jego naruszenia,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przeciwdziałanie niszczeniu dróg przez ich użytkowników,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przeprowadzanie okresowych kontroli stanu dróg,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zlecenia wykonywania robót utrzymaniowych, interwencyjnych i zabezpieczających,</w:t>
      </w:r>
    </w:p>
    <w:p w:rsidR="00971A24" w:rsidRPr="00971A24" w:rsidRDefault="00971A24" w:rsidP="00C51ED0">
      <w:pPr>
        <w:numPr>
          <w:ilvl w:val="1"/>
          <w:numId w:val="59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przebudowa i remont dróg gminnych,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regulacji pasów drogowych,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realizacji planów finansowych gminy w zakresie zimowego utrzymania dróg i ciągów pieszych,</w:t>
      </w:r>
    </w:p>
    <w:p w:rsidR="00971A24" w:rsidRPr="00971A24" w:rsidRDefault="00971A24" w:rsidP="00C51ED0">
      <w:pPr>
        <w:numPr>
          <w:ilvl w:val="1"/>
          <w:numId w:val="59"/>
        </w:numPr>
        <w:tabs>
          <w:tab w:val="left" w:pos="-1440"/>
        </w:tabs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rejestru dróg gminnych.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6. Realizacja zadań w zakresie inżynierii ruchu:</w:t>
      </w:r>
    </w:p>
    <w:p w:rsidR="00971A24" w:rsidRPr="00971A24" w:rsidRDefault="00971A24" w:rsidP="006F5219">
      <w:pPr>
        <w:numPr>
          <w:ilvl w:val="1"/>
          <w:numId w:val="60"/>
        </w:numPr>
        <w:tabs>
          <w:tab w:val="left" w:pos="926"/>
        </w:tabs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umieszczanie i utrzymywanie urządzeń zabezpieczających ruch,</w:t>
      </w:r>
    </w:p>
    <w:p w:rsidR="00971A24" w:rsidRPr="00971A24" w:rsidRDefault="00971A24" w:rsidP="006F5219">
      <w:pPr>
        <w:numPr>
          <w:ilvl w:val="1"/>
          <w:numId w:val="60"/>
        </w:numPr>
        <w:tabs>
          <w:tab w:val="left" w:pos="926"/>
        </w:tabs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wnioskowanie oznakowania dróg powiatowych, wojewódzkich i krajowych,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7.Sprawowanie zarządu nad budynkami, budowlami i urządzeniami infrastruktury technicznej,   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   stanowiącymi własność Gminy i nie przekazanymi w zarząd innym jednostkom organizacyjnym,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8.Zapewnienia nadzoru technicznego nad prowadzonymi robotami, utrzymanie czystości: dróg lokalnych  gminnych, działek i lasów gminnych,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9.Utrzymanie zieleni  w pasach drogowych,</w:t>
      </w:r>
    </w:p>
    <w:p w:rsidR="00971A24" w:rsidRPr="00971A24" w:rsidRDefault="00971A24" w:rsidP="006F5219">
      <w:p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10.Sporządzanie bilansu potrzeb w zakresie budowy i modernizacji dróg gminnych.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>11</w:t>
      </w:r>
      <w:r w:rsidR="00971A24" w:rsidRPr="00971A24">
        <w:rPr>
          <w:rFonts w:eastAsia="Times New Roman"/>
        </w:rPr>
        <w:t>.Okazywanie w terenie nieruchomości stanowiących drogi gminne będące w bezpośrednim sąsiedztwie drogi gminnej.</w:t>
      </w:r>
    </w:p>
    <w:p w:rsidR="00971A24" w:rsidRPr="00971A24" w:rsidRDefault="00ED352E" w:rsidP="006F5219">
      <w:pPr>
        <w:autoSpaceDE w:val="0"/>
        <w:autoSpaceDN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12</w:t>
      </w:r>
      <w:r w:rsidR="00971A24" w:rsidRPr="00971A24">
        <w:rPr>
          <w:rFonts w:eastAsia="Times New Roman"/>
        </w:rPr>
        <w:t>. Opiniowanie  warunków do  podłączenia się do sieci wodociągowej i kanalizacyjnej</w:t>
      </w:r>
      <w:r w:rsidR="00971A24" w:rsidRPr="00971A24">
        <w:rPr>
          <w:rFonts w:eastAsia="Times New Roman"/>
          <w:color w:val="FF0000"/>
        </w:rPr>
        <w:t>,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971A24" w:rsidRPr="00971A24">
        <w:rPr>
          <w:rFonts w:eastAsia="Times New Roman"/>
        </w:rPr>
        <w:t>.Sporządzanie sprawozdań z zakresu stanowiska</w:t>
      </w:r>
    </w:p>
    <w:p w:rsidR="00971A24" w:rsidRPr="00971A24" w:rsidRDefault="00ED352E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14</w:t>
      </w:r>
      <w:r w:rsidR="00971A24" w:rsidRPr="00971A24">
        <w:rPr>
          <w:rFonts w:eastAsia="Times New Roman"/>
          <w:bCs/>
        </w:rPr>
        <w:t>.Wykonywanie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 w:hanging="360"/>
        <w:rPr>
          <w:rFonts w:eastAsia="Times New Roman"/>
        </w:rPr>
      </w:pPr>
    </w:p>
    <w:p w:rsidR="00971A24" w:rsidRPr="00971A24" w:rsidRDefault="00971A24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W razie nieobecności pracownika jego obowiązki wykonuje –</w:t>
      </w:r>
      <w:r w:rsidR="00A7590B">
        <w:rPr>
          <w:rFonts w:eastAsia="Times New Roman"/>
          <w:b/>
        </w:rPr>
        <w:t xml:space="preserve"> Sekretarz Gminy oraz </w:t>
      </w:r>
      <w:r w:rsidRPr="00CB7019">
        <w:rPr>
          <w:rFonts w:eastAsia="Times New Roman"/>
          <w:b/>
        </w:rPr>
        <w:t>p</w:t>
      </w:r>
      <w:r w:rsidR="00AA01D9" w:rsidRPr="00CB7019">
        <w:rPr>
          <w:rFonts w:eastAsia="Times New Roman"/>
          <w:b/>
        </w:rPr>
        <w:t>racownik ds.</w:t>
      </w:r>
      <w:r w:rsidR="00CB7019">
        <w:rPr>
          <w:rFonts w:eastAsia="Times New Roman"/>
          <w:b/>
        </w:rPr>
        <w:t xml:space="preserve"> </w:t>
      </w:r>
      <w:r w:rsidR="00AA01D9" w:rsidRPr="00CB7019">
        <w:rPr>
          <w:rFonts w:eastAsia="Times New Roman"/>
          <w:b/>
        </w:rPr>
        <w:t>organizacyjnych</w:t>
      </w:r>
      <w:r w:rsidRPr="00CB7019">
        <w:rPr>
          <w:rFonts w:eastAsia="Times New Roman"/>
          <w:b/>
        </w:rPr>
        <w:t>.</w:t>
      </w:r>
    </w:p>
    <w:p w:rsidR="00971A24" w:rsidRPr="00971A24" w:rsidRDefault="00971A24" w:rsidP="006F5219">
      <w:pPr>
        <w:autoSpaceDE w:val="0"/>
        <w:autoSpaceDN w:val="0"/>
        <w:spacing w:line="276" w:lineRule="auto"/>
        <w:ind w:left="360" w:hanging="360"/>
        <w:jc w:val="both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ind w:left="708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§ 21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</w:p>
    <w:p w:rsidR="00971A24" w:rsidRPr="00CB7019" w:rsidRDefault="00971A24" w:rsidP="00971A24">
      <w:pPr>
        <w:keepNext/>
        <w:autoSpaceDE w:val="0"/>
        <w:autoSpaceDN w:val="0"/>
        <w:spacing w:before="120" w:after="120" w:line="276" w:lineRule="auto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1</w:t>
      </w:r>
      <w:r w:rsidRPr="00CB7019">
        <w:rPr>
          <w:rFonts w:eastAsia="Times New Roman"/>
          <w:b/>
          <w:bCs/>
        </w:rPr>
        <w:t xml:space="preserve">. Stanowisko ds. archiwum urzędu, gospodarki  odpadami, pozyskiwania i rozliczania środków zewnętrznych  </w:t>
      </w:r>
      <w:r w:rsidRPr="00CB7019">
        <w:rPr>
          <w:rFonts w:eastAsia="Times New Roman"/>
          <w:b/>
        </w:rPr>
        <w:t>(SAOP).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 Stanowiska ds. archiwum urzędu, gospodarki  odpadami, pozyskiwania i rozliczania środków zewnętrznych  należą: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Prowadzenie archiwum zakładowego: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A22999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 xml:space="preserve">Prowadzenie archiwum urzędu gminy, jednostek podległych 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Przechowywanie i zabezpieczenie przed uszkodzeniem przyjętej dokumentacji,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Prowadzenie ewidencji akt,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Udostępnianie dokumentacji osobom upoważnionym,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Przekazywanie materiałów archiwalnych kat. A do archiwum państwowego,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Inicjowanie brakowania dokumentacji nie archiwalnej (akt kat. B) i udział w jej komisyjnym brakowaniu,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Przekazywanie wybrakowanej dokumentacji na makulaturę lub spalenie, po uprzednim uzyskaniu zezwolenia archiwum państwowego,</w:t>
      </w:r>
    </w:p>
    <w:p w:rsidR="00971A24" w:rsidRPr="00971A24" w:rsidRDefault="00971A24" w:rsidP="00C51ED0">
      <w:pPr>
        <w:numPr>
          <w:ilvl w:val="0"/>
          <w:numId w:val="61"/>
        </w:numPr>
        <w:autoSpaceDE w:val="0"/>
        <w:autoSpaceDN w:val="0"/>
        <w:spacing w:line="276" w:lineRule="auto"/>
        <w:ind w:left="709" w:hanging="425"/>
        <w:rPr>
          <w:rFonts w:eastAsia="Times New Roman"/>
          <w:b/>
        </w:rPr>
      </w:pPr>
      <w:r w:rsidRPr="00971A24">
        <w:rPr>
          <w:rFonts w:eastAsia="Times New Roman"/>
        </w:rPr>
        <w:t>Postępowanie z dokumentacją w przypadku reorganizacji lub ustania określonej działalności,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          Systematyczna współpraca z Archiwum Państwowym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Gospodarka odpadami:</w:t>
      </w:r>
    </w:p>
    <w:p w:rsidR="00971A24" w:rsidRPr="00971A24" w:rsidRDefault="00971A24" w:rsidP="00971A24">
      <w:pPr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1. Zorganizowania i prowadzenia spraw związanych z odbieraniem odpadów komunalnych,</w:t>
      </w:r>
      <w:r w:rsidRPr="00971A24">
        <w:rPr>
          <w:rFonts w:eastAsia="Times New Roman"/>
        </w:rPr>
        <w:br/>
        <w:t xml:space="preserve">w tym segregowanych od właścicieli nieruchomości, </w:t>
      </w:r>
      <w:r w:rsidRPr="00971A24">
        <w:rPr>
          <w:rFonts w:eastAsia="Times New Roman"/>
        </w:rPr>
        <w:br/>
        <w:t>2. Określenia wymagań dla podmiotów (przedsiębiorców) prowadzących działalność w</w:t>
      </w:r>
      <w:r w:rsidRPr="00971A24">
        <w:rPr>
          <w:rFonts w:eastAsia="Times New Roman"/>
        </w:rPr>
        <w:br/>
        <w:t>zakresie zbierania odpadów komunalnych, w tym segregowanych od właścicieli</w:t>
      </w:r>
      <w:r w:rsidRPr="00971A24">
        <w:rPr>
          <w:rFonts w:eastAsia="Times New Roman"/>
        </w:rPr>
        <w:br/>
        <w:t xml:space="preserve"> nieruchomości,</w:t>
      </w:r>
      <w:r w:rsidRPr="00971A24">
        <w:rPr>
          <w:rFonts w:eastAsia="Times New Roman"/>
        </w:rPr>
        <w:br/>
        <w:t>3. Prowadzenia sprawozdawczości dotyczącej gospodarki odpadami,</w:t>
      </w:r>
      <w:r w:rsidRPr="00971A24">
        <w:rPr>
          <w:rFonts w:eastAsia="Times New Roman"/>
        </w:rPr>
        <w:br/>
        <w:t>4. Przygotowania niezbędnych projektów uchwał mających na celu odbieranie odpadów</w:t>
      </w:r>
      <w:r w:rsidRPr="00971A24">
        <w:rPr>
          <w:rFonts w:eastAsia="Times New Roman"/>
        </w:rPr>
        <w:br/>
        <w:t>komunalnych od właścicieli nieruchomości,</w:t>
      </w:r>
      <w:r w:rsidRPr="00971A24">
        <w:rPr>
          <w:rFonts w:eastAsia="Times New Roman"/>
        </w:rPr>
        <w:br/>
        <w:t>5. Przeprowadzenia corocznej analizy stanu gospodarki odpadami komunalnymi.</w:t>
      </w:r>
    </w:p>
    <w:p w:rsidR="00971A24" w:rsidRPr="00971A24" w:rsidRDefault="00971A24" w:rsidP="00971A24">
      <w:pPr>
        <w:autoSpaceDN w:val="0"/>
        <w:spacing w:before="100" w:beforeAutospacing="1" w:after="100" w:afterAutospacing="1" w:line="276" w:lineRule="auto"/>
        <w:rPr>
          <w:rFonts w:eastAsia="Times New Roman"/>
        </w:rPr>
      </w:pPr>
      <w:r w:rsidRPr="00971A24">
        <w:rPr>
          <w:rFonts w:eastAsia="Times New Roman"/>
        </w:rPr>
        <w:t>6. Bieżąca aktualizacja regulaminu utrzymania czystości i porządku na terenie</w:t>
      </w:r>
      <w:r w:rsidRPr="00971A24">
        <w:rPr>
          <w:rFonts w:eastAsia="Times New Roman"/>
        </w:rPr>
        <w:br/>
        <w:t>gminy .</w:t>
      </w:r>
      <w:r w:rsidRPr="00971A24">
        <w:rPr>
          <w:rFonts w:eastAsia="Times New Roman"/>
        </w:rPr>
        <w:br/>
        <w:t>7.  Udział w przygotowanie specyfikacji technicznej oraz przetargu na odbieranie odpadów komunalnych od właścicieli nieruchomości.</w:t>
      </w:r>
      <w:r w:rsidRPr="00971A24">
        <w:rPr>
          <w:rFonts w:eastAsia="Times New Roman"/>
        </w:rPr>
        <w:br/>
        <w:t xml:space="preserve">8. Prowadzenie komputerowej ewidencji w zakresie gospodarki odpadami (rejestr deklaracji, opłat za usuwanie odpadów, windykacja należności itp.) </w:t>
      </w:r>
      <w:r w:rsidRPr="00971A24">
        <w:rPr>
          <w:rFonts w:eastAsia="Times New Roman"/>
        </w:rPr>
        <w:br/>
      </w:r>
      <w:r w:rsidRPr="00971A24">
        <w:rPr>
          <w:rFonts w:eastAsia="Times New Roman"/>
        </w:rPr>
        <w:lastRenderedPageBreak/>
        <w:t>9. Wykonywanie innych obowiązków wynikających z ustawy o utrzymaniu czystości i</w:t>
      </w:r>
      <w:r w:rsidRPr="00971A24">
        <w:rPr>
          <w:rFonts w:eastAsia="Times New Roman"/>
        </w:rPr>
        <w:br/>
        <w:t>porządku w gminach, ustawy o odpadach i rozporządzeń z nimi związanych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Pozyskiwanie środków zewnętrznych: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283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1.Przygotowywanie wniosków o dotacje finansowe, współpraca z jednostkami  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organizacyjnymi i  innymi podmiotami w zakresie pozyskiwania, wykorzystania i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rozliczania środków pomocowych,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2.Pozyskiwanie środków z funduszy unijnych i innych źródeł,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3.Współpraca z referatem finansowym,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4. Kwalifikowanie wydatków gminy do wydatków strukturalnych.</w:t>
      </w:r>
    </w:p>
    <w:p w:rsidR="00971A24" w:rsidRPr="00971A24" w:rsidRDefault="00971A24" w:rsidP="00971A24">
      <w:pPr>
        <w:shd w:val="clear" w:color="auto" w:fill="FFFFFF"/>
        <w:autoSpaceDN w:val="0"/>
        <w:spacing w:before="188" w:after="188" w:line="276" w:lineRule="auto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       5.</w:t>
      </w:r>
      <w:r w:rsidRPr="00971A24">
        <w:rPr>
          <w:rFonts w:eastAsia="Times New Roman"/>
          <w:b/>
          <w:bCs/>
        </w:rPr>
        <w:t xml:space="preserve"> </w:t>
      </w:r>
      <w:r w:rsidRPr="00971A24">
        <w:rPr>
          <w:rFonts w:eastAsia="Times New Roman"/>
          <w:bCs/>
        </w:rPr>
        <w:t>Wykonywanie innych prac zleconych przez Wójta Gminy i Sekretarza Gminy</w:t>
      </w:r>
      <w:r w:rsidRPr="00971A24">
        <w:rPr>
          <w:rFonts w:eastAsia="Times New Roman"/>
          <w:b/>
          <w:bCs/>
        </w:rPr>
        <w:t>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W razie nieobecności pracownika jego obowiązki wykonuje -</w:t>
      </w:r>
      <w:r w:rsidRPr="00971A24">
        <w:rPr>
          <w:rFonts w:eastAsia="Times New Roman"/>
          <w:b/>
        </w:rPr>
        <w:t xml:space="preserve"> pracownik</w:t>
      </w:r>
      <w:r w:rsidRPr="00971A24">
        <w:rPr>
          <w:rFonts w:eastAsia="Times New Roman"/>
          <w:b/>
          <w:bCs/>
        </w:rPr>
        <w:t xml:space="preserve"> ds. organizacyjnych.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 22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</w:rPr>
        <w:t xml:space="preserve"> </w:t>
      </w:r>
      <w:r w:rsidRPr="00971A24">
        <w:rPr>
          <w:rFonts w:eastAsia="Times New Roman"/>
          <w:b/>
        </w:rPr>
        <w:t>Inspektor Ochrony Danych (IOD).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Inspektora Ochrony Danych należą: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>1.Informowanie administratora, podmiotu przetwarzającego oraz pracowników, którzy przetwarzają dane osobowe, o obowiązkach spoczywających na nich na mocy rozporządzenia RODO oraz innych przepisów Unii lub państw członkowskich o ochronie danych i doradzanie im w tej sprawie.</w:t>
      </w:r>
      <w:r w:rsidRPr="00971A24">
        <w:rPr>
          <w:rFonts w:eastAsia="Times New Roman"/>
        </w:rPr>
        <w:br/>
        <w:t>2. Monitorowanie przestrzegania rozporządzenia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  <w:r w:rsidRPr="00971A24">
        <w:rPr>
          <w:rFonts w:eastAsia="Times New Roman"/>
        </w:rPr>
        <w:br/>
        <w:t>3. Udzielanie na żądanie zaleceń co do oceny skutków dla ochrony danych oraz monitorowanie jej wykonania zgodnie z art. 35.</w:t>
      </w:r>
      <w:r w:rsidRPr="00971A24">
        <w:rPr>
          <w:rFonts w:eastAsia="Times New Roman"/>
        </w:rPr>
        <w:br/>
        <w:t>4. Pełnienie funkcji punktu kontaktowego dla Prezesa Urzędu Ochrony Danych Osobowych w kwestiach związanych z przetwarzaniem, w tym z uprzednimi konsultacjami, o których mowa w art. 36 RODO, oraz w stosownych przypadkach prowadzenie konsultacji we wszelkich innych sprawach (m.in. w zakresie naruszeń art. 33 RODO).</w:t>
      </w:r>
      <w:r w:rsidRPr="00971A24">
        <w:rPr>
          <w:rFonts w:eastAsia="Times New Roman"/>
        </w:rPr>
        <w:br/>
        <w:t>5. Pełnienie roli punktu kontaktowego dla osób, których dane dotyczą, we wszystkich sprawach związanych z przetwarzaniem ich danych osobowych oraz z wykonywaniem praw przysługujących im na mocy rozporządzenia art. 38 ust. 4 RODO.</w:t>
      </w:r>
      <w:r w:rsidRPr="00971A24">
        <w:rPr>
          <w:rFonts w:eastAsia="Times New Roman"/>
        </w:rPr>
        <w:br/>
        <w:t>6. Sprawdzanie zgodności przetwarzania danych osobowych z przepisami o ochronie danych osobowych (Plan Sprawdzeń) oraz opracowanie w tym zakresie sprawozdania dla administratora danych.</w:t>
      </w:r>
      <w:r w:rsidRPr="00971A24">
        <w:rPr>
          <w:rFonts w:eastAsia="Times New Roman"/>
        </w:rPr>
        <w:br/>
        <w:t>7. Prowadzenie rejestru czynności przetwarzania i zakres rejestru kategorii czynności przetwarzania, o których mowa w art. 30 RODO.</w:t>
      </w:r>
      <w:r w:rsidRPr="00971A24">
        <w:rPr>
          <w:rFonts w:eastAsia="Times New Roman"/>
        </w:rPr>
        <w:br/>
        <w:t>8. Obsługa kontroli oraz współpraca z podmiotami zewnętrznymi uprawnionymi do dostępu do danych osobowych przetwarzanych w Urzędzie Gminy w Czerwonce.</w:t>
      </w:r>
      <w:r w:rsidRPr="00971A24">
        <w:rPr>
          <w:rFonts w:eastAsia="Times New Roman"/>
        </w:rPr>
        <w:br/>
        <w:t>9. Tworzenie, modyfikacja, aktualizacja i wdrażanie procedur związanych z realizacją polityki bezpieczeństwa danych i instrukcją zarządzania systemami informatycznymi służącymi do przetwarzania danych osobowych oraz nadzór nad ich przestrzeganiem.</w:t>
      </w:r>
      <w:r w:rsidRPr="00971A24">
        <w:rPr>
          <w:rFonts w:eastAsia="Times New Roman"/>
        </w:rPr>
        <w:br/>
        <w:t xml:space="preserve">10. Organizacja szkoleń mających na celu zaznajomienie każdej osoby przetwarzającej dane osobowe z </w:t>
      </w:r>
      <w:r w:rsidRPr="00971A24">
        <w:rPr>
          <w:rFonts w:eastAsia="Times New Roman"/>
        </w:rPr>
        <w:lastRenderedPageBreak/>
        <w:t>przepisami dotyczącymi ich ochrony.</w:t>
      </w:r>
      <w:r w:rsidRPr="00971A24">
        <w:rPr>
          <w:rFonts w:eastAsia="Times New Roman"/>
        </w:rPr>
        <w:br/>
        <w:t>11. Sporządzanie upoważnień do przetwarzania danych osobowych określając ich zakres oraz termin ważności oraz prowadzenie ewidencji osób upoważnionych do przetwarzania danych osobowych.</w:t>
      </w:r>
      <w:r w:rsidRPr="00971A24">
        <w:rPr>
          <w:rFonts w:eastAsia="Times New Roman"/>
        </w:rPr>
        <w:br/>
        <w:t>12. Przeprowadzanie kontroli na wniosek Administratora Danych.</w:t>
      </w:r>
      <w:r w:rsidRPr="00971A24">
        <w:rPr>
          <w:rFonts w:eastAsia="Times New Roman"/>
        </w:rPr>
        <w:br/>
        <w:t>13. Współpraca z Prezesem Urzędu Ochrony Danych Osobowych.</w:t>
      </w:r>
      <w:r w:rsidRPr="00971A24">
        <w:rPr>
          <w:rFonts w:eastAsia="Times New Roman"/>
        </w:rPr>
        <w:br/>
        <w:t>14. Zgłaszanie naruszeń ochrony danych do organu nadzorczego (UODO) art. 33 ust. 3 RODO.</w:t>
      </w:r>
      <w:r w:rsidRPr="00971A24">
        <w:rPr>
          <w:rFonts w:eastAsia="Times New Roman"/>
        </w:rPr>
        <w:br/>
        <w:t>15. Prowadzenie rejestru naruszeń ochrony danych , o którym mowa w art. 33 ust. 5 RODO.</w:t>
      </w:r>
      <w:r w:rsidRPr="00971A24">
        <w:rPr>
          <w:rFonts w:eastAsia="Times New Roman"/>
        </w:rPr>
        <w:br/>
        <w:t>16. Nadzorowanie realizacji zadań Administratora Systemu Informatycznego (ASI).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/>
          <w:bCs/>
        </w:rPr>
        <w:t xml:space="preserve">      </w:t>
      </w:r>
      <w:r w:rsidRPr="00971A24">
        <w:rPr>
          <w:rFonts w:eastAsia="Times New Roman"/>
          <w:bCs/>
        </w:rPr>
        <w:t xml:space="preserve">17. Zobowiązuje się pracowników Urzędu Gminy  do stosowania  wewnętrznej   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dokumentacji  z zakresu ochrony danych osobowych  obowiązującej po 25 maja 2018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roku  w Urzędzie tj. Polityki ochrony danych osobowych oraz do wykonywania 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poleceń  IOD w zakresie związanym z bezpieczeństwem przetwarzania  danych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Cs/>
        </w:rPr>
      </w:pPr>
      <w:r w:rsidRPr="00971A24">
        <w:rPr>
          <w:rFonts w:eastAsia="Times New Roman"/>
          <w:bCs/>
        </w:rPr>
        <w:t xml:space="preserve">            osobowych”. 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Cs/>
        </w:rPr>
        <w:t xml:space="preserve">       18. Wykonywanie innych prac zleconych przez Wójta Gminy i Sekretarza Gminy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  <w:color w:val="F4B083"/>
        </w:rPr>
      </w:pPr>
    </w:p>
    <w:p w:rsidR="00971A24" w:rsidRPr="00971A24" w:rsidRDefault="00971A24" w:rsidP="00971A24">
      <w:pPr>
        <w:autoSpaceDN w:val="0"/>
        <w:spacing w:line="276" w:lineRule="auto"/>
        <w:jc w:val="center"/>
        <w:rPr>
          <w:rFonts w:eastAsia="Times New Roman"/>
        </w:rPr>
      </w:pPr>
      <w:r w:rsidRPr="00971A24">
        <w:rPr>
          <w:rFonts w:eastAsia="Times New Roman"/>
          <w:b/>
          <w:bCs/>
        </w:rPr>
        <w:t>§ 23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N w:val="0"/>
        <w:spacing w:after="200" w:line="276" w:lineRule="auto"/>
        <w:ind w:left="720"/>
        <w:rPr>
          <w:rFonts w:eastAsia="Times New Roman"/>
        </w:rPr>
      </w:pPr>
      <w:r w:rsidRPr="00971A24">
        <w:rPr>
          <w:rFonts w:eastAsia="Times New Roman"/>
          <w:b/>
          <w:bCs/>
        </w:rPr>
        <w:t>1.Informatyk (SI)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426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Do zadań z zakresu informatyka należą  :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Administrowanie siecią komputerową na terenie urzędu,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Obsługa techniczna sieci komputerowej w urzędzie i w jednostkach organizacyjnych,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Bieżąca konserwacja sprzętu komputerowego w urzędzie oraz jednostkach organizacyjnych,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Instalacja nowo zakupionego sprzętu komputerowego oraz protokólarne przekazywanie użytkownikom z informacją o zainstalowanych programach,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naprawami gwarancyjnymi i pogwarancyjnymi sprzętu komputerowego,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Wykonywanie napraw sprzętu komputerowego leżących w zakresie możliwości technicznych i fachowych pracownika,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Zaopatrzenie stanowisk pracy wyposażonych w sprzęt komputerowy w materiały eksploatacyjne niezbędne do pracy na tym sprzęcie,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dokumentacji w zakresie ustalenia uprawnień dostępu do danych komputerowych oraz ewidencjonowanie haseł dostępu dla poszczególnych użytkowników,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Archiwizacja danych z pamięci serwera i komputerów lokalnych oraz prowadzenie pełnej dokumentacji w tym zakresie oraz zbioru nośników elektronicznych,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Wykonywanie kopii bezpieczeństwa programów komputerowych,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Instalacja programów komputerowych, w tym instalacja uaktualnionych wersji oprogramowania na stanowiskach roboczych,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dotyczących legalności stosowanego oprogramowania komputerowego na poszczególnych komputerach,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Przygotowywanie programów komputeryzacji urzędu i merytoryczny nadzór nad ich wdrażaniem,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ewidencji sprzętu komputerowego i programów komputerowych dopuszczonych do stosowania w urzędzie,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Opracowywanie projektów i wdrażanie regulaminów zabezpieczenia danych komputerowych i ochrony sieci teleinformatycznych,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Prowadzenie instruktażu pracowników Urzędu w zakresie obsługi sprzętu informatycznego, ochrony i bezpieczeństwa danych oraz eksploatacji wdrożonych programów komputerowych,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Dokonywanie analizy celowości zakupu nowego sprzętu komputerowego, wskazywanie optymalnych rodzajów i marek oraz opiniowanie wyborów dostawców tego sprzętu,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Opiniowanie, zgłoszonych przez komórki organizacyjne urzędu oraz jednostek organizacyjnych zapotrzebowania na sprzęt i materiały eksploatacyjne do tego sprzętu, pod względem celowości, jakości i ilości,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Bieżąca analiza funkcjonowania sieci i jej sprawności w stosunku do zakresu zadań Urzędu i jednostek organizacyjnych urzędu,</w:t>
      </w:r>
    </w:p>
    <w:p w:rsidR="00971A24" w:rsidRPr="00971A24" w:rsidRDefault="00971A24" w:rsidP="00C51ED0">
      <w:pPr>
        <w:numPr>
          <w:ilvl w:val="0"/>
          <w:numId w:val="62"/>
        </w:numPr>
        <w:autoSpaceDE w:val="0"/>
        <w:autoSpaceDN w:val="0"/>
        <w:spacing w:after="200" w:line="276" w:lineRule="auto"/>
        <w:rPr>
          <w:rFonts w:eastAsia="Times New Roman"/>
        </w:rPr>
      </w:pPr>
      <w:r w:rsidRPr="00971A24">
        <w:rPr>
          <w:rFonts w:eastAsia="Times New Roman"/>
        </w:rPr>
        <w:t>Przygotowywanie propozycji do projektu budżetu gminy na rok następny w zakresie: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1) zakupu sprzętu komputerowego,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2) zakupu programów komputerowych,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3) zakupu materiałów eksploatacyjnych do sprzętu komputerowego,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4) kosztów eksploatacji sieci i sprzętu komputerowego(naprawy, konserwacja),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color w:val="00B0F0"/>
        </w:rPr>
      </w:pPr>
      <w:r w:rsidRPr="00971A24">
        <w:rPr>
          <w:rFonts w:eastAsia="Times New Roman"/>
          <w:color w:val="00B0F0"/>
        </w:rPr>
        <w:t xml:space="preserve">            </w:t>
      </w:r>
      <w:r w:rsidRPr="00971A24">
        <w:rPr>
          <w:rFonts w:eastAsia="Times New Roman"/>
        </w:rPr>
        <w:t>5)</w:t>
      </w:r>
      <w:r w:rsidRPr="00971A24">
        <w:rPr>
          <w:rFonts w:eastAsia="Times New Roman"/>
          <w:bCs/>
        </w:rPr>
        <w:t xml:space="preserve">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  <w:bCs/>
        </w:rPr>
        <w:t xml:space="preserve">§ </w:t>
      </w:r>
      <w:r w:rsidRPr="00971A24">
        <w:rPr>
          <w:rFonts w:eastAsia="Times New Roman"/>
          <w:b/>
        </w:rPr>
        <w:t>24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Calibri"/>
          <w:b/>
          <w:lang w:eastAsia="en-US"/>
        </w:rPr>
      </w:pPr>
      <w:r w:rsidRPr="00971A24">
        <w:rPr>
          <w:rFonts w:eastAsia="Calibri"/>
          <w:b/>
          <w:lang w:eastAsia="en-US"/>
        </w:rPr>
        <w:t>1.Stanowisko pracy – Sekretarka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contextualSpacing/>
        <w:rPr>
          <w:rFonts w:eastAsia="Calibri"/>
          <w:color w:val="FF0000"/>
          <w:lang w:eastAsia="en-US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Do zadań Sekretarki należy:</w:t>
      </w: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ind w:left="360"/>
        <w:outlineLvl w:val="5"/>
        <w:rPr>
          <w:rFonts w:eastAsia="Times New Roman"/>
        </w:rPr>
      </w:pPr>
      <w:r w:rsidRPr="00971A24">
        <w:rPr>
          <w:rFonts w:eastAsia="Times New Roman"/>
          <w:b/>
          <w:bCs/>
        </w:rPr>
        <w:t>Z zakresu organizacji</w:t>
      </w:r>
      <w:r w:rsidRPr="00971A24">
        <w:rPr>
          <w:rFonts w:eastAsia="Times New Roman"/>
        </w:rPr>
        <w:t>: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>Zapewnienie sprawnej organizacji urzędu.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Prowadzenie spraw związanych z obsługą Wójta :</w:t>
      </w:r>
    </w:p>
    <w:p w:rsidR="00971A24" w:rsidRPr="00971A24" w:rsidRDefault="00971A24" w:rsidP="00C51ED0">
      <w:pPr>
        <w:numPr>
          <w:ilvl w:val="1"/>
          <w:numId w:val="26"/>
        </w:numPr>
        <w:autoSpaceDE w:val="0"/>
        <w:autoSpaceDN w:val="0"/>
        <w:spacing w:line="276" w:lineRule="auto"/>
        <w:contextualSpacing/>
        <w:rPr>
          <w:rFonts w:eastAsia="Times New Roman"/>
        </w:rPr>
      </w:pPr>
      <w:r w:rsidRPr="00971A24">
        <w:rPr>
          <w:rFonts w:eastAsia="Times New Roman"/>
        </w:rPr>
        <w:t xml:space="preserve">przygotowanie posiedzeń wójta z kierownikami referatów i jednostek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          organizacyjnych,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2)      przygotowywanie zarządzeń, sporządzanie protokołów, opinii i wniosków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          oraz przekazywanie ich odpowiednim referatom, pracownikom   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</w:rPr>
        <w:t xml:space="preserve">          samodzielnych stanowiskach oraz  jednostkom organizacyjnym gminy,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1080"/>
        <w:rPr>
          <w:rFonts w:eastAsia="Times New Roman"/>
        </w:rPr>
      </w:pPr>
      <w:r w:rsidRPr="00971A24">
        <w:rPr>
          <w:rFonts w:eastAsia="Times New Roman"/>
          <w:b/>
          <w:bCs/>
        </w:rPr>
        <w:t xml:space="preserve"> 3)      </w:t>
      </w:r>
      <w:r w:rsidRPr="00971A24">
        <w:rPr>
          <w:rFonts w:eastAsia="Times New Roman"/>
        </w:rPr>
        <w:t>nadzór nad realizacją zarządzeń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        4)    współpraca z innymi organami 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707D52" w:rsidP="00707D52">
      <w:pPr>
        <w:numPr>
          <w:ilvl w:val="0"/>
          <w:numId w:val="27"/>
        </w:numPr>
        <w:autoSpaceDE w:val="0"/>
        <w:autoSpaceDN w:val="0"/>
        <w:spacing w:line="276" w:lineRule="auto"/>
        <w:ind w:left="709" w:hanging="34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Udział w organizowaniu i przeprowadzaniu spisów i innych badań masowych.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Prowadzenie rejestru skarg i wniosków oraz koordynacja przygotowywania  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odpowiedzi na skargi i wnioski przez poszczególne referaty i pracowników na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</w:t>
      </w:r>
      <w:r w:rsidR="00971A24" w:rsidRPr="00971A24">
        <w:rPr>
          <w:rFonts w:eastAsia="Times New Roman"/>
        </w:rPr>
        <w:t>samodzielnych stanowiskach.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Zlecanie wykonania pieczęci.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rejestru wydanych pieczęci.</w:t>
      </w:r>
      <w:r w:rsidR="00971A24" w:rsidRPr="00971A24">
        <w:rPr>
          <w:rFonts w:eastAsia="Calibri"/>
          <w:bCs/>
          <w:color w:val="FF0000"/>
          <w:shd w:val="clear" w:color="auto" w:fill="FFFFFF"/>
          <w:lang w:eastAsia="en-US"/>
        </w:rPr>
        <w:t xml:space="preserve"> 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rejestru zleceń, upoważnień i pełnomocnictw udzielanych przez wójta.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Rejestracja wniosków do budżetu gminy oraz ich przekazywanie radzie.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>Prowadzenie sekretariatu kierownictwa urzędu.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Prowadzenie książki kontroli dokonanych w urzędzie.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 Przyjmowanie i wywieszanie  obwieszczeń.</w:t>
      </w:r>
    </w:p>
    <w:p w:rsidR="00971A24" w:rsidRPr="00971A24" w:rsidRDefault="00707D52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 xml:space="preserve">Prowadzenie zbioru dzienników ustaw, monitora polskiego, resortowych oraz ich   </w:t>
      </w:r>
    </w:p>
    <w:p w:rsidR="00971A24" w:rsidRPr="00971A24" w:rsidRDefault="00707D52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 udostępnianie do powszechnego wglądu.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Prenumerata czasopism, dzienników i innych wydawnictw.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Sporządzanie sprawozdań z zakresu swoich zadań. 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 xml:space="preserve">Przygotowywanie założeń do specyfikacji istotnych warunków zamówienia (SIWZ)    </w:t>
      </w:r>
    </w:p>
    <w:p w:rsidR="00971A24" w:rsidRPr="00971A24" w:rsidRDefault="00707D52" w:rsidP="00971A24">
      <w:pPr>
        <w:autoSpaceDN w:val="0"/>
        <w:spacing w:line="276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971A24" w:rsidRPr="00971A24">
        <w:rPr>
          <w:rFonts w:eastAsia="Times New Roman"/>
        </w:rPr>
        <w:t xml:space="preserve">do przeprowadzenia postępowań o udzielenie zamówienia publicznego z  zakresu </w:t>
      </w:r>
    </w:p>
    <w:p w:rsidR="00971A24" w:rsidRPr="00971A24" w:rsidRDefault="00707D52" w:rsidP="00971A24">
      <w:pPr>
        <w:autoSpaceDN w:val="0"/>
        <w:spacing w:line="276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971A24" w:rsidRPr="00971A24">
        <w:rPr>
          <w:rFonts w:eastAsia="Times New Roman"/>
        </w:rPr>
        <w:t xml:space="preserve"> stanowiska.</w:t>
      </w:r>
    </w:p>
    <w:p w:rsidR="00971A24" w:rsidRPr="00971A24" w:rsidRDefault="00971A24" w:rsidP="00C51ED0">
      <w:pPr>
        <w:numPr>
          <w:ilvl w:val="0"/>
          <w:numId w:val="27"/>
        </w:numPr>
        <w:autoSpaceDE w:val="0"/>
        <w:autoSpaceDN w:val="0"/>
        <w:spacing w:line="276" w:lineRule="auto"/>
        <w:contextualSpacing/>
        <w:jc w:val="both"/>
        <w:outlineLvl w:val="0"/>
        <w:rPr>
          <w:rFonts w:eastAsia="Times New Roman"/>
        </w:rPr>
      </w:pPr>
      <w:r w:rsidRPr="00971A24">
        <w:rPr>
          <w:rFonts w:eastAsia="Times New Roman"/>
        </w:rPr>
        <w:t xml:space="preserve">Obsługa </w:t>
      </w:r>
      <w:r w:rsidRPr="00971A24">
        <w:rPr>
          <w:rFonts w:eastAsia="Times New Roman"/>
          <w:b/>
          <w:bCs/>
          <w:color w:val="202122"/>
          <w:shd w:val="clear" w:color="auto" w:fill="FFFFFF"/>
        </w:rPr>
        <w:t>Elektronicznej Platformy Usług Administracji Publicznej</w:t>
      </w:r>
      <w:r w:rsidRPr="00971A24">
        <w:rPr>
          <w:rFonts w:eastAsia="Times New Roman"/>
          <w:color w:val="202122"/>
          <w:shd w:val="clear" w:color="auto" w:fill="FFFFFF"/>
        </w:rPr>
        <w:t>, </w:t>
      </w:r>
      <w:proofErr w:type="spellStart"/>
      <w:r w:rsidRPr="00971A24">
        <w:rPr>
          <w:rFonts w:eastAsia="Times New Roman"/>
          <w:b/>
          <w:bCs/>
          <w:color w:val="202122"/>
          <w:shd w:val="clear" w:color="auto" w:fill="FFFFFF"/>
        </w:rPr>
        <w:t>ePUAP</w:t>
      </w:r>
      <w:proofErr w:type="spellEnd"/>
      <w:r w:rsidRPr="00971A24">
        <w:rPr>
          <w:rFonts w:eastAsia="Times New Roman"/>
          <w:b/>
          <w:bCs/>
          <w:color w:val="202122"/>
          <w:shd w:val="clear" w:color="auto" w:fill="FFFFFF"/>
        </w:rPr>
        <w:t>.</w:t>
      </w:r>
    </w:p>
    <w:p w:rsidR="00971A24" w:rsidRPr="00971A24" w:rsidRDefault="00971A24" w:rsidP="00971A24">
      <w:pPr>
        <w:autoSpaceDE w:val="0"/>
        <w:autoSpaceDN w:val="0"/>
        <w:spacing w:line="276" w:lineRule="auto"/>
        <w:jc w:val="both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720"/>
        <w:contextualSpacing/>
        <w:rPr>
          <w:rFonts w:eastAsia="Times New Roman"/>
        </w:rPr>
      </w:pPr>
      <w:r w:rsidRPr="00971A24">
        <w:rPr>
          <w:rFonts w:eastAsia="Times New Roman"/>
          <w:b/>
          <w:bCs/>
          <w:iCs/>
        </w:rPr>
        <w:t>Z zakresu Biura</w:t>
      </w:r>
      <w:r w:rsidRPr="00971A24">
        <w:rPr>
          <w:rFonts w:eastAsia="Times New Roman"/>
          <w:b/>
          <w:bCs/>
        </w:rPr>
        <w:t xml:space="preserve"> Obsługi Klienta</w:t>
      </w:r>
      <w:r w:rsidRPr="00971A24">
        <w:rPr>
          <w:rFonts w:eastAsia="Times New Roman"/>
          <w:b/>
        </w:rPr>
        <w:t>: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1.    Przyjmowanie, wysyłanie i rozdzielanie korespondencji oraz prowadzenie ewidencji   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      wpływu korespondencji.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2.   Przekazywanie korespondencji do dekretacji papierowej i elektronicznej.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3.   Papierowe i elektroniczne| przekazywanie korespondencji pracownikom urzędu.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4.   Udzielanie informacji interesantom.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5.   Pomoc w wypełnianiu niezbędnych druków urzędowych.</w:t>
      </w:r>
    </w:p>
    <w:p w:rsidR="00971A24" w:rsidRPr="00971A24" w:rsidRDefault="00971A24" w:rsidP="00971A24">
      <w:pPr>
        <w:autoSpaceDN w:val="0"/>
        <w:spacing w:line="276" w:lineRule="auto"/>
        <w:ind w:left="360"/>
        <w:rPr>
          <w:rFonts w:eastAsia="Times New Roman"/>
        </w:rPr>
      </w:pPr>
      <w:r w:rsidRPr="00971A24">
        <w:rPr>
          <w:rFonts w:eastAsia="Times New Roman"/>
        </w:rPr>
        <w:t xml:space="preserve">   6.   Obsługa radiostacji.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  <w:color w:val="00B0F0"/>
        </w:rPr>
      </w:pPr>
      <w:r w:rsidRPr="00971A24">
        <w:rPr>
          <w:rFonts w:eastAsia="Times New Roman"/>
          <w:bCs/>
        </w:rPr>
        <w:t xml:space="preserve">   7.   Wykonywanie innych prac zleconych przez Wójta Gminy i Sekretarza Gminy.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360"/>
        <w:rPr>
          <w:rFonts w:eastAsia="Times New Roman"/>
        </w:rPr>
      </w:pPr>
    </w:p>
    <w:p w:rsidR="00971A24" w:rsidRPr="008B447A" w:rsidRDefault="00971A24" w:rsidP="00E32373">
      <w:pPr>
        <w:autoSpaceDE w:val="0"/>
        <w:autoSpaceDN w:val="0"/>
        <w:spacing w:line="276" w:lineRule="auto"/>
        <w:ind w:left="720"/>
        <w:contextualSpacing/>
        <w:jc w:val="both"/>
        <w:rPr>
          <w:rFonts w:eastAsia="Times New Roman"/>
          <w:b/>
          <w:bCs/>
        </w:rPr>
      </w:pPr>
      <w:r w:rsidRPr="008B447A">
        <w:rPr>
          <w:rFonts w:eastAsia="Times New Roman"/>
          <w:b/>
        </w:rPr>
        <w:t xml:space="preserve">W  razie nieobecności pracownika jego obowiązki wykonuje </w:t>
      </w:r>
      <w:r w:rsidRPr="008B447A">
        <w:rPr>
          <w:rFonts w:eastAsia="Times New Roman"/>
          <w:b/>
          <w:bCs/>
        </w:rPr>
        <w:t xml:space="preserve">– </w:t>
      </w:r>
      <w:r w:rsidRPr="008B447A">
        <w:rPr>
          <w:rFonts w:eastAsia="Times New Roman"/>
          <w:b/>
        </w:rPr>
        <w:t xml:space="preserve">pracownik na  </w:t>
      </w:r>
      <w:r w:rsidR="00FB23AB" w:rsidRPr="008B447A">
        <w:rPr>
          <w:rFonts w:eastAsia="Times New Roman"/>
          <w:b/>
          <w:bCs/>
        </w:rPr>
        <w:t>stanowisku ds. kadr</w:t>
      </w:r>
      <w:r w:rsidRPr="008B447A">
        <w:rPr>
          <w:rFonts w:eastAsia="Times New Roman"/>
          <w:b/>
          <w:bCs/>
        </w:rPr>
        <w:t>,</w:t>
      </w:r>
      <w:r w:rsidR="00FB23AB" w:rsidRPr="008B447A">
        <w:rPr>
          <w:rFonts w:eastAsia="Times New Roman"/>
          <w:b/>
          <w:bCs/>
        </w:rPr>
        <w:t xml:space="preserve"> </w:t>
      </w:r>
      <w:r w:rsidRPr="008B447A">
        <w:rPr>
          <w:rFonts w:eastAsia="Times New Roman"/>
          <w:b/>
          <w:bCs/>
        </w:rPr>
        <w:t>bhp, obsługi Rady, wyborów, gospodarki  mieszkaniowej  oraz ochrony danych osobowych.</w:t>
      </w:r>
    </w:p>
    <w:p w:rsidR="00971A24" w:rsidRPr="008B447A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 xml:space="preserve">                                                                            Rozdział 4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4.1 Zadania i kompetencje pracowników zajmujących kierownicze i samodzielne stanowiska w urzędzie.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25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Pracownicy zajmujący kierownicze i samodzielne stanowiska w urzędzie zapewniają sprawne funkcjonowanie urzędu i właściwe wykonywanie zadań, do których zobowiązany jest urząd, </w:t>
      </w:r>
      <w:r w:rsidRPr="00971A24">
        <w:rPr>
          <w:rFonts w:eastAsia="Times New Roman"/>
          <w:b/>
          <w:bCs/>
        </w:rPr>
        <w:br/>
        <w:t>a w szczególności: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1.Sprawują nadzór nad powierzonymi referatami lub sprawami,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2.Wydają decyzje z upoważnienia wójta w sprawach z zakresu administracji publicznej,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3.Rozstrzygają sprawy należące do ich kompetencji,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4.Podpisują pisma w sprawach nie zastrzeżonych do kompetencji wójta a dotyczące zakresu zadań przez siebie prowadzonych lub nadzorowanych,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5.Przygotowują projekty uchwał rady należących do ich zakresów działania,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6.Przygotowują propozycje odpowiedzi na interpelacje, zapytania radnych, pytania do wójta,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lastRenderedPageBreak/>
        <w:t>7.Przestrzegają i sprawują nadzór nad przestrzeganiem ustawy o ochronie danych osobowych i ustawy o ochronie informacji niejawnych przez podległych pracowników na zasadach określonych w odrębnych przepisach,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8.Zgłaszają  wnioski o zarejestrowanie nowych zbiorów danych osobowych,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9.Zgłaszają wnioski  o dopuszczenie podległych pracowników do gromadzenia przetwarzania i archiwowania danych osobowych,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10.Opracowują propozycje do projektu planu dochodów oraz harmonogramu z wydatków budżetu gminy i propozycje zmian budżetu w miarę pojawiających się potrzeb,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11.Sporządzają sprawozdania merytoryczne z realizacji budżetu w zakresie swoich zadań,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12.Racjonalnie gospodarują środkami finansowymi zgodnie z planem budżetu gminy, ponoszą odpowiedzialność za przestrzeganie dyscypliny budżetowej,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13.Opracowują propozycje odpowiedzi na skargi dotyczące podległych pracowników lub dotyczące spraw prowadzonych przez referat lub pracownika na samodzielnym stanowisku,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14.Poświadczają zgodność z oryginałem dokumentów wychodzących z podległego referatu lub własnego stanowiska pracy,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15.Uczestniczą w posiedzeniach organów gminy (jeśli obecność jest konieczna),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16.Realizują zadania określone w ustawach, uchwałach rady, zarządzeniach wójta,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 xml:space="preserve">17.Realizują zadania wynikające z poleceń wójta w zakresie obronności i zarządzania kryzysowego, 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18.Zapewniają właściwą realizację zadań przez podległych pracowników, a także realizację zadań wynikającą z poleceń osób wchodzących w skład kierownictwa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19.Reprezentują urząd w sprawach należących do ich kompetencji, nie zastrzeżonych do kompetencji członków kierownictwa urzędu,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20.Czuwają nad przestrzeganiem przez podległych pracowników przepisów przeciwpożarowych oraz przepisów bezpieczeństwa i higieny pracy,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21.Sporządzają sprawozdania GUS w zakresie spraw przez siebie prowadzonych,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22.Wykonują zadania wynikające z ustawy ordynacja podatkowa: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23.Pracownicy wskazani przez wójta zobowiązani są do przestrzegania tajemnicy skarbowej.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24.Osoby wymienione zobowiązane są do złożenia na piśmie przyrzeczenia określonego w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art.294§1pkt. 2 ustawy Ordynacja podatkowa (Dz. U. z 2021 r. poz. 1540, 1598, 2076, 2105, 2262,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  2328, z 2022 r. poz. 835).  Zachowanie tajemnicy skarbowej obowiązuje również po zakończeniu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zatrudnienia.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25.Do przestrzegania tajemnicy skarbowej obwiązane są również inne osoby, którym udostępniono informację objętą tajemnicą skarbową, chyba że na ich ujawnienie zezwala przepis prawa.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720" w:hanging="360"/>
        <w:rPr>
          <w:rFonts w:eastAsia="Times New Roman"/>
        </w:rPr>
      </w:pPr>
      <w:r w:rsidRPr="00971A24">
        <w:rPr>
          <w:rFonts w:eastAsia="Times New Roman"/>
        </w:rPr>
        <w:t>26.Realizacja zadań obronnych, obrony cywilnej i zarządzania kryzysowego.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</w:t>
      </w:r>
    </w:p>
    <w:p w:rsidR="00971A24" w:rsidRPr="00971A24" w:rsidRDefault="00971A24" w:rsidP="00971A24">
      <w:pPr>
        <w:autoSpaceDE w:val="0"/>
        <w:autoSpaceDN w:val="0"/>
        <w:spacing w:line="276" w:lineRule="auto"/>
        <w:jc w:val="center"/>
        <w:rPr>
          <w:rFonts w:eastAsia="Times New Roman"/>
          <w:b/>
        </w:rPr>
      </w:pPr>
      <w:r w:rsidRPr="00971A24">
        <w:rPr>
          <w:rFonts w:eastAsia="Times New Roman"/>
          <w:b/>
        </w:rPr>
        <w:t>Rozdział 5</w:t>
      </w:r>
    </w:p>
    <w:p w:rsidR="00971A24" w:rsidRPr="00971A24" w:rsidRDefault="00971A24" w:rsidP="00CE03FE">
      <w:pPr>
        <w:keepNext/>
        <w:autoSpaceDE w:val="0"/>
        <w:autoSpaceDN w:val="0"/>
        <w:spacing w:before="240" w:after="60" w:line="276" w:lineRule="auto"/>
        <w:ind w:left="720"/>
        <w:contextualSpacing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Tryb pracy Urzędu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26</w:t>
      </w:r>
    </w:p>
    <w:p w:rsidR="00971A24" w:rsidRPr="00971A24" w:rsidRDefault="00971A24" w:rsidP="00C51ED0">
      <w:pPr>
        <w:numPr>
          <w:ilvl w:val="0"/>
          <w:numId w:val="28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Zadania urzędu realizowane są przez, referaty i osoby na samodzielnych stanowiskach zgodnie</w:t>
      </w:r>
      <w:r w:rsidRPr="00971A24">
        <w:rPr>
          <w:rFonts w:eastAsia="Times New Roman"/>
        </w:rPr>
        <w:br/>
        <w:t>z ich zakresem zadań, a także decyzjami i poleceniami wójta i osób wchodzących w skład kierownictwa urzędu.</w:t>
      </w:r>
    </w:p>
    <w:p w:rsidR="00971A24" w:rsidRPr="00971A24" w:rsidRDefault="00971A24" w:rsidP="00C51ED0">
      <w:pPr>
        <w:numPr>
          <w:ilvl w:val="0"/>
          <w:numId w:val="2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Zadania o charakterze kompleksowym realizowane są przy udziale  referatów, których działanie koordynuje osoba wchodząca w skład kierownictwa urzędu wyznaczona przez wójta.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§ 27</w:t>
      </w:r>
    </w:p>
    <w:p w:rsidR="00971A24" w:rsidRPr="00971A24" w:rsidRDefault="00971A24" w:rsidP="00C51ED0">
      <w:pPr>
        <w:numPr>
          <w:ilvl w:val="0"/>
          <w:numId w:val="29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Kierownicy oraz pracownicy na samodzielnych stanowiskach odpowiedzialni są przed wójtem za organizację i realizację zadań wynikających z przepisów prawa oraz zarządzeń i poleceń wójta i osób wchodzących w skład kierownictwa urzędu.</w:t>
      </w:r>
    </w:p>
    <w:p w:rsidR="00971A24" w:rsidRPr="00971A24" w:rsidRDefault="00971A24" w:rsidP="00C51ED0">
      <w:pPr>
        <w:numPr>
          <w:ilvl w:val="0"/>
          <w:numId w:val="29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 czasie nieobecności kierownika jego obowiązki wykonuje wyznaczony przez kierownika pracownik, a w czasie nieobecności pracownika na samodzielnym stanowisku wyznaczony pracownik przez kierownictwo urzędu.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28</w:t>
      </w:r>
    </w:p>
    <w:p w:rsidR="00971A24" w:rsidRPr="00971A24" w:rsidRDefault="00971A24" w:rsidP="00C51ED0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W przypadkach uzasadnionych szczególnymi potrzebami organizacji pracy, wójt może ustanowić swojego pełnomocnika do prowadzenia spraw w zakresie określonym w pełnomocnictwie.</w:t>
      </w:r>
    </w:p>
    <w:p w:rsidR="00971A24" w:rsidRPr="00971A24" w:rsidRDefault="00971A24" w:rsidP="00C51ED0">
      <w:pPr>
        <w:numPr>
          <w:ilvl w:val="0"/>
          <w:numId w:val="30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Pełnomocnictwo może być udzielone na czas określony lub nieokreślony.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29</w:t>
      </w:r>
    </w:p>
    <w:p w:rsidR="00971A24" w:rsidRPr="00971A24" w:rsidRDefault="00971A24" w:rsidP="00C51ED0">
      <w:pPr>
        <w:numPr>
          <w:ilvl w:val="0"/>
          <w:numId w:val="31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Sprawy w urzędzie załatwiane są zgodnie z przepisami kodeksu postępowania administracyjnego</w:t>
      </w:r>
      <w:r w:rsidRPr="00971A24">
        <w:rPr>
          <w:rFonts w:eastAsia="Times New Roman"/>
        </w:rPr>
        <w:br/>
        <w:t>i innymi przepisami szczególnymi oraz Instrukcją Kancelaryjną.</w:t>
      </w:r>
    </w:p>
    <w:p w:rsidR="00971A24" w:rsidRPr="00971A24" w:rsidRDefault="00971A24" w:rsidP="00C51ED0">
      <w:pPr>
        <w:numPr>
          <w:ilvl w:val="0"/>
          <w:numId w:val="31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Odpowiedzialność za terminowe i zgodne z prawem oraz zasadami współżycia społecznego załatwianie spraw w urzędzie ponoszą kierownicy oraz osoby na samodzielnych stanowiskach.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30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Nadzór bieżący nad właściwym załatwianiem skarg i wniosków obywateli sprawuje Sekretarz.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Rejestr skarg i wniosków prowadzi </w:t>
      </w:r>
      <w:r w:rsidRPr="00971A24">
        <w:rPr>
          <w:rFonts w:eastAsia="Times New Roman"/>
          <w:bCs/>
        </w:rPr>
        <w:t xml:space="preserve"> pracownik na stanowisku ds. organizacyjnych i obsługi sekretariatu.</w:t>
      </w:r>
    </w:p>
    <w:p w:rsidR="00971A24" w:rsidRPr="00971A24" w:rsidRDefault="00971A24" w:rsidP="00C51ED0">
      <w:pPr>
        <w:numPr>
          <w:ilvl w:val="0"/>
          <w:numId w:val="32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Kierownicy i osoby na samodzielnych stanowiskach prowadzą rejestry udzielanych odpowiedzi na skargi i wnioski do nich przekazywane lub zgłoszone do protokołu.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31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before="120" w:after="120"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 xml:space="preserve">Wójt przyjmują interesantów w sprawach skarg i wniosków w każdy  wtorek  w godzinach </w:t>
      </w:r>
      <w:r w:rsidRPr="00971A24">
        <w:rPr>
          <w:rFonts w:eastAsia="Times New Roman"/>
          <w:b/>
        </w:rPr>
        <w:t>8</w:t>
      </w:r>
      <w:r w:rsidRPr="00971A24">
        <w:rPr>
          <w:rFonts w:eastAsia="Times New Roman"/>
          <w:b/>
          <w:vertAlign w:val="superscript"/>
        </w:rPr>
        <w:t>00</w:t>
      </w:r>
      <w:r w:rsidRPr="00971A24">
        <w:rPr>
          <w:rFonts w:eastAsia="Times New Roman"/>
          <w:b/>
        </w:rPr>
        <w:t>-16</w:t>
      </w:r>
      <w:r w:rsidRPr="00971A24">
        <w:rPr>
          <w:rFonts w:eastAsia="Times New Roman"/>
          <w:b/>
          <w:vertAlign w:val="superscript"/>
        </w:rPr>
        <w:t>00</w:t>
      </w:r>
      <w:r w:rsidRPr="00971A24">
        <w:rPr>
          <w:rFonts w:eastAsia="Times New Roman"/>
          <w:b/>
        </w:rPr>
        <w:t>.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Sekretarz  przyjmuje interesantów w sprawach skarg i wniosków w miarę możliwości codziennie w godzinach pracy.</w:t>
      </w:r>
    </w:p>
    <w:p w:rsidR="00971A24" w:rsidRPr="00971A24" w:rsidRDefault="00971A24" w:rsidP="00C51ED0">
      <w:pPr>
        <w:numPr>
          <w:ilvl w:val="0"/>
          <w:numId w:val="33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Posłowie, senatorowie i radni oraz pracownicy urzędów gmin i powiatów w sprawach służbowych są przyjmowani poza kolejnością.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6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6.1 Zasady podpisywania pism, decyzji i innych dokumentów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32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  <w:t>Wójt podpisuje: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Zarządzenia,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związane z zakresem działania wójta.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Korespondencję kierowaną do naczelnych i centralnych organów władzy i administracji oraz korespondencję w przypadkach określonych przepisami szczególnymi.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Pisma do kierowników placówek dyplomatycznych.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Pisma do wojewody.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lastRenderedPageBreak/>
        <w:t>Pisma do marszałków sejmiku, wójtów, burmistrzów, prezydentów, starostów.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 na interpelacje i wnioski posłów i radnych.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Odpowiedzi na skargi dotyczące osób zajmujących kierownicze i samodzielne stanowiska</w:t>
      </w:r>
      <w:r w:rsidRPr="00971A24">
        <w:rPr>
          <w:rFonts w:eastAsia="Times New Roman"/>
        </w:rPr>
        <w:br/>
        <w:t>w urzędzie.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finansowe określone w zarządzeniu wójta w sprawie obiegu dokumentów finansowych,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przetargowe.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Umowy przygotowywane przez, kierowników i pracowników na samodzielnych stanowiskach,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Listy płac, nagród i premii.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Delegacje służbowe dla osób wchodzących w skład kierownictwa urzędu i kierowników jednostek organizacyjnych.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Korespondencję kierowaną do gminnych jednostek organizacyjnych, spółdzielni, fundacji. stowarzyszeń i innych instytucji w sprawach realizacji budżetu Gminy.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Zaświadczenia o wysokości zaległości podatkowych na żądanie uprawnionych podmiotów.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Dokumenty w sprawach ze stosunku pracy pracowników urzędu i kierowników gminnych jednostek organizacyjnych.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Upoważnienia dla pracowników urzędu do gromadzenia, przetwarzania, archiwizowania danych osobowych.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Upoważnienia do dostępu do informacji niejawnych o klauzuli zastrzeżone.</w:t>
      </w:r>
    </w:p>
    <w:p w:rsidR="00971A24" w:rsidRPr="00971A24" w:rsidRDefault="00971A24" w:rsidP="00C51ED0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Inne pisma /dokumenty zastrzeżone odrębnymi przepisami.</w:t>
      </w:r>
    </w:p>
    <w:p w:rsidR="00971A24" w:rsidRPr="00971A24" w:rsidRDefault="00971A24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before="240" w:after="6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ab/>
        <w:t>Wójt udziela i przyznaje:</w:t>
      </w:r>
    </w:p>
    <w:p w:rsidR="00971A24" w:rsidRPr="00971A24" w:rsidRDefault="00971A24" w:rsidP="00C51ED0">
      <w:pPr>
        <w:numPr>
          <w:ilvl w:val="0"/>
          <w:numId w:val="35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Urlopy dla kierowników jednostek organizacyjnych gminy, kierowników referatów, pracowników na samodzielnych stanowiskach .</w:t>
      </w:r>
    </w:p>
    <w:p w:rsidR="00971A24" w:rsidRPr="00971A24" w:rsidRDefault="00971A24" w:rsidP="00C51ED0">
      <w:pPr>
        <w:numPr>
          <w:ilvl w:val="0"/>
          <w:numId w:val="35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rPr>
          <w:rFonts w:eastAsia="Times New Roman"/>
        </w:rPr>
      </w:pPr>
      <w:r w:rsidRPr="00971A24">
        <w:rPr>
          <w:rFonts w:eastAsia="Times New Roman"/>
        </w:rPr>
        <w:t>Urlopy bezpłatne dla wszystkich pracowników.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33</w:t>
      </w:r>
    </w:p>
    <w:p w:rsidR="00971A24" w:rsidRPr="00971A24" w:rsidRDefault="00971A24" w:rsidP="00971A24">
      <w:pPr>
        <w:numPr>
          <w:ilvl w:val="12"/>
          <w:numId w:val="0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Pisma zastrzeżone przepisami lub poleceniami wójta do jego podpisu przedstawiają wójtowi członkowie kierownictwa urzędu, kierownicy referatów i pracownicy na stanowiskach samodzielnych.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34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Sekretarz podpisuje: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Dokumenty i korespondencję w sprawach wyborów do Sejmu, Senatu RP, wyborów Prezydenta RP, Europosłów,  wyborów do rady gminy, rady powiatu, sejmiku, delegatów do Izb Rolniczych i dotyczących głosowań w sprawach rozstrzyganych w drodze referendum, </w:t>
      </w:r>
    </w:p>
    <w:p w:rsidR="00971A24" w:rsidRPr="00971A24" w:rsidRDefault="00971A24" w:rsidP="00D10681">
      <w:pPr>
        <w:numPr>
          <w:ilvl w:val="1"/>
          <w:numId w:val="36"/>
        </w:numPr>
        <w:autoSpaceDE w:val="0"/>
        <w:autoSpaceDN w:val="0"/>
        <w:spacing w:line="276" w:lineRule="auto"/>
        <w:ind w:left="851" w:hanging="454"/>
        <w:rPr>
          <w:rFonts w:eastAsia="Times New Roman"/>
        </w:rPr>
      </w:pPr>
      <w:r w:rsidRPr="00971A24">
        <w:rPr>
          <w:rFonts w:eastAsia="Times New Roman"/>
        </w:rPr>
        <w:t>Delegacje służbowe dla pracowników urzędu przez siebie nadzorowanych i kierowników jednostek organizacyjnych gminy.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Listy płac.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finansowe w zakresie ustalonym przez wójta,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Świadectwa pracy.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i korespondencję w sprawach przez siebie nadzorowanych,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Umowy o praktyki w urzędzie.</w:t>
      </w:r>
    </w:p>
    <w:p w:rsidR="00971A24" w:rsidRPr="00971A24" w:rsidRDefault="00971A24" w:rsidP="00C51ED0">
      <w:pPr>
        <w:numPr>
          <w:ilvl w:val="1"/>
          <w:numId w:val="36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Decyzje w sprawach indywidualnych z zakresu administracji publicznej na podstawie upoważnienia wójta w  przypadkach: </w:t>
      </w:r>
    </w:p>
    <w:p w:rsidR="00D10681" w:rsidRDefault="00D00F03" w:rsidP="00D10681">
      <w:pPr>
        <w:autoSpaceDE w:val="0"/>
        <w:autoSpaceDN w:val="0"/>
        <w:spacing w:line="276" w:lineRule="auto"/>
        <w:ind w:left="851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971A24" w:rsidRPr="00971A24">
        <w:rPr>
          <w:rFonts w:eastAsia="Times New Roman"/>
        </w:rPr>
        <w:t xml:space="preserve">a) braku upoważnienia kierownika referatu, lub pracownika na samodzielnym stanowisku </w:t>
      </w:r>
      <w:r w:rsidR="00D10681">
        <w:rPr>
          <w:rFonts w:eastAsia="Times New Roman"/>
        </w:rPr>
        <w:t xml:space="preserve">        </w:t>
      </w:r>
    </w:p>
    <w:p w:rsidR="00971A24" w:rsidRPr="00971A24" w:rsidRDefault="00D10681" w:rsidP="00D10681">
      <w:pPr>
        <w:autoSpaceDE w:val="0"/>
        <w:autoSpaceDN w:val="0"/>
        <w:spacing w:line="276" w:lineRule="auto"/>
        <w:ind w:left="851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971A24" w:rsidRPr="00971A24">
        <w:rPr>
          <w:rFonts w:eastAsia="Times New Roman"/>
        </w:rPr>
        <w:t xml:space="preserve">pracy, </w:t>
      </w:r>
    </w:p>
    <w:p w:rsidR="00D10681" w:rsidRDefault="00D00F03" w:rsidP="00971A24">
      <w:pPr>
        <w:autoSpaceDE w:val="0"/>
        <w:autoSpaceDN w:val="0"/>
        <w:spacing w:line="276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D10681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971A24" w:rsidRPr="00971A24">
        <w:rPr>
          <w:rFonts w:eastAsia="Times New Roman"/>
        </w:rPr>
        <w:t xml:space="preserve">b) w czasie nieobecności kierownika referatu lub pracownika na samodzielnym stanowisku </w:t>
      </w:r>
      <w:r w:rsidR="00D10681">
        <w:rPr>
          <w:rFonts w:eastAsia="Times New Roman"/>
        </w:rPr>
        <w:t xml:space="preserve">  </w:t>
      </w:r>
    </w:p>
    <w:p w:rsidR="00971A24" w:rsidRPr="00971A24" w:rsidRDefault="00D10681" w:rsidP="00D10681">
      <w:pPr>
        <w:autoSpaceDE w:val="0"/>
        <w:autoSpaceDN w:val="0"/>
        <w:spacing w:line="276" w:lineRule="auto"/>
        <w:ind w:left="540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971A24" w:rsidRPr="00971A24">
        <w:rPr>
          <w:rFonts w:eastAsia="Times New Roman"/>
        </w:rPr>
        <w:t xml:space="preserve">pracy </w:t>
      </w:r>
      <w:r w:rsidRPr="00971A24">
        <w:rPr>
          <w:rFonts w:eastAsia="Times New Roman"/>
        </w:rPr>
        <w:t>posiadającego upoważnienie,</w:t>
      </w:r>
      <w:r w:rsidR="00971A24" w:rsidRPr="00971A24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</w:t>
      </w:r>
      <w:r w:rsidR="00971A24" w:rsidRPr="00971A24">
        <w:rPr>
          <w:rFonts w:eastAsia="Times New Roman"/>
        </w:rPr>
        <w:t xml:space="preserve"> 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 xml:space="preserve">    9.   </w:t>
      </w:r>
      <w:r w:rsidR="00D10681">
        <w:rPr>
          <w:rFonts w:eastAsia="Times New Roman"/>
        </w:rPr>
        <w:t xml:space="preserve">   </w:t>
      </w:r>
      <w:r w:rsidRPr="00971A24">
        <w:rPr>
          <w:rFonts w:eastAsia="Times New Roman"/>
        </w:rPr>
        <w:t xml:space="preserve"> Inne dokumenty na podstawie upoważnienia wójta.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10</w:t>
      </w:r>
      <w:r w:rsidR="00D10681">
        <w:rPr>
          <w:rFonts w:eastAsia="Times New Roman"/>
        </w:rPr>
        <w:t xml:space="preserve">.    </w:t>
      </w:r>
      <w:r w:rsidRPr="00971A24">
        <w:rPr>
          <w:rFonts w:eastAsia="Times New Roman"/>
          <w:b/>
        </w:rPr>
        <w:t>Sekretarz  może  udzielać urlopów</w:t>
      </w:r>
      <w:r w:rsidRPr="00971A24">
        <w:rPr>
          <w:rFonts w:eastAsia="Times New Roman"/>
        </w:rPr>
        <w:t xml:space="preserve"> kierownikom jednostek organizacyjnych gminy, kierownikom 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         </w:t>
      </w:r>
      <w:r w:rsidR="00D10681">
        <w:rPr>
          <w:rFonts w:eastAsia="Times New Roman"/>
        </w:rPr>
        <w:t xml:space="preserve">  </w:t>
      </w:r>
      <w:r w:rsidRPr="00971A24">
        <w:rPr>
          <w:rFonts w:eastAsia="Times New Roman"/>
        </w:rPr>
        <w:t>referatów, pracownikom na samodzielnych stanowiskach.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35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566" w:hanging="28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Skarbnik podpisuje: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Umowy w formie kontrasygnaty.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Dokumenty związane z realizacją budżetu gminy w zakresie finansowania i inne dokumenty finansowe zgodnie z instrukcją obiegu dokumentów finansowo-księgowych.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Pisma do jednostek organizacyjnych gminy dotyczące realizacji budżetu i spraw finansowych,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Zaświadczenia o stanie majątkowym.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Inne dokumenty na podstawie przepisów szczególnych lub upoważnienia wójta.</w:t>
      </w:r>
    </w:p>
    <w:p w:rsidR="00971A24" w:rsidRPr="00971A24" w:rsidRDefault="00971A24" w:rsidP="00C51ED0">
      <w:pPr>
        <w:numPr>
          <w:ilvl w:val="1"/>
          <w:numId w:val="37"/>
        </w:num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Skarbnik udziela urlopu</w:t>
      </w:r>
      <w:r w:rsidRPr="00971A24">
        <w:rPr>
          <w:rFonts w:eastAsia="Times New Roman"/>
        </w:rPr>
        <w:t xml:space="preserve"> – pracownikom przez siebie nadzorowanych.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36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Zasady obiegu korespondencji w Urzędzie.</w:t>
      </w:r>
    </w:p>
    <w:p w:rsidR="00971A24" w:rsidRPr="00971A24" w:rsidRDefault="00971A24" w:rsidP="00C51ED0">
      <w:pPr>
        <w:numPr>
          <w:ilvl w:val="2"/>
          <w:numId w:val="11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Podstawowym sposobem dokumentowania przebiegu załatwiania  spraw w Urzędzie Gminy Czerwonka zwanym dalej „Urzędem” jest system tradycyjny, tj. system wykonywania czynności kancelaryjnych, dokumentowania przebiegu załatwiania spraw, gromadzenia i tworzenia dokumentacji w postaci nieelektronicznej zgodnie z zasadami określonymi w Rozporządzeniu Prezesa Rady Ministrów  w sprawie instrukcji kancelaryjnej, jednolitych rzeczowych wykazów akt oraz instrukcji w sprawie organizacji i zakresu działania archiwów zakładowych.</w:t>
      </w:r>
    </w:p>
    <w:p w:rsidR="00971A24" w:rsidRPr="00971A24" w:rsidRDefault="00971A24" w:rsidP="00C51ED0">
      <w:pPr>
        <w:numPr>
          <w:ilvl w:val="2"/>
          <w:numId w:val="11"/>
        </w:num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System tradycyjny wspomagany jest przy pomocy systemu Elektronicznego Zarządzania Dokumentacją (EZD) (wspomagający).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ind w:left="360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                                                    § 37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 6.2  Zasady zamawiania i używania pieczęci.</w:t>
      </w:r>
    </w:p>
    <w:p w:rsidR="00971A24" w:rsidRPr="00971A24" w:rsidRDefault="00971A24" w:rsidP="00971A24">
      <w:pPr>
        <w:shd w:val="clear" w:color="auto" w:fill="FFFFFF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1. Do składania zamówień na pieczęcie dla poszczególnych referatów oraz pieczęci imiennych upoważnieni są kierownicy referatów oraz samodzielne stanowiska pracy.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  <w:b/>
          <w:bCs/>
        </w:rPr>
      </w:pPr>
      <w:r w:rsidRPr="00971A24">
        <w:rPr>
          <w:rFonts w:eastAsia="Times New Roman"/>
        </w:rPr>
        <w:t xml:space="preserve">2. Zamówienie, wraz z uzasadnieniem, na pieczęcie należy składać do pracownika na </w:t>
      </w:r>
      <w:r w:rsidRPr="00971A24">
        <w:rPr>
          <w:rFonts w:eastAsia="Times New Roman"/>
          <w:b/>
          <w:bCs/>
        </w:rPr>
        <w:t>stanowisku Sekretarki</w:t>
      </w:r>
      <w:r w:rsidR="00CB7019">
        <w:rPr>
          <w:rFonts w:eastAsia="Times New Roman"/>
          <w:b/>
          <w:bCs/>
        </w:rPr>
        <w:t>.</w:t>
      </w:r>
      <w:r w:rsidRPr="00971A24">
        <w:rPr>
          <w:rFonts w:eastAsia="Times New Roman"/>
          <w:b/>
          <w:bCs/>
        </w:rPr>
        <w:t xml:space="preserve"> 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3. Pracownik na </w:t>
      </w:r>
      <w:r w:rsidRPr="00971A24">
        <w:rPr>
          <w:rFonts w:eastAsia="Times New Roman"/>
          <w:b/>
          <w:bCs/>
        </w:rPr>
        <w:t xml:space="preserve">stanowisku Sekretarki </w:t>
      </w:r>
      <w:r w:rsidRPr="00971A24">
        <w:rPr>
          <w:rFonts w:eastAsia="Times New Roman"/>
        </w:rPr>
        <w:t xml:space="preserve"> w porozumieniu z Sekretarzem Gminy dokonuje weryfikacji treści zamówionych pieczęci pod kątem zgodności z instrukcją kancelaryjną, Regulaminem Organizacyjnym Urzędu oraz wydanymi przez Wójta upoważnieniami.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 xml:space="preserve">4. Wykonane pieczęcie rejestrowane są przez pracownika na </w:t>
      </w:r>
      <w:r w:rsidRPr="00971A24">
        <w:rPr>
          <w:rFonts w:eastAsia="Times New Roman"/>
          <w:b/>
          <w:bCs/>
        </w:rPr>
        <w:t xml:space="preserve">stanowisku Sekretarki  </w:t>
      </w:r>
      <w:r w:rsidRPr="00971A24">
        <w:rPr>
          <w:rFonts w:eastAsia="Times New Roman"/>
        </w:rPr>
        <w:t>w rejestrze pieczęci urzędowych.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5. Rejestr pieczęci zawiera: liczbę porządkową, odcisk pieczęci, datę pobrania i podpis osoby pobierającej, datę zwrotu i podpis osoby zwracającej, nr protokołu i datę fizycznej likwidacji.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6. Pracownik, z którym rozwiązana została umowa o pracę jest zobowiązany rozliczyć się z pobranych pieczęci.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7. Decyzje i postanowienia wydawane przez Wójta Gminy z zakresu administracji rządowej opatrywane są pieczęcią okrągłą z godłem państwowym i napisem w otoku "Wójt Gminy Czerwonka".</w:t>
      </w:r>
    </w:p>
    <w:p w:rsidR="00971A24" w:rsidRPr="00971A24" w:rsidRDefault="00971A24" w:rsidP="00F30DAC">
      <w:pPr>
        <w:shd w:val="clear" w:color="auto" w:fill="FFFFFF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8. Decyzje i postanowienia wydawane przez Wójta Gminy z zakresu realizacji zadań własnych gminy opatrywane są pieczęcią okrągłą z herbem gminy i napisem w otoku "Wójt Gminy Czerwonka".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ind w:left="566" w:hanging="283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lastRenderedPageBreak/>
        <w:t>§ 38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outlineLvl w:val="4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Kierownicy referatów i pracownicy na stanowiskach samodzielnych podpisują: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Decyzje w indywidualnych sprawach z zakresu administracji publicznej na podstawie upoważnienia wójta.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Informacje, z wyjątkiem stanowiących tajemnicę skarbową, niejawną, opinie, wnioski w sprawach dotyczących ich zakresów działania.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Korespondencję kierowaną do stron, instytucji i podmiotów gospodarczych w sprawach przez siebie załatwianych.</w:t>
      </w:r>
    </w:p>
    <w:p w:rsidR="00971A24" w:rsidRPr="00971A24" w:rsidRDefault="00971A24" w:rsidP="00F30DAC">
      <w:pPr>
        <w:numPr>
          <w:ilvl w:val="0"/>
          <w:numId w:val="38"/>
        </w:numPr>
        <w:tabs>
          <w:tab w:val="num" w:pos="540"/>
        </w:tabs>
        <w:autoSpaceDE w:val="0"/>
        <w:autoSpaceDN w:val="0"/>
        <w:spacing w:line="276" w:lineRule="auto"/>
        <w:ind w:left="540" w:hanging="540"/>
        <w:jc w:val="both"/>
        <w:rPr>
          <w:rFonts w:eastAsia="Times New Roman"/>
        </w:rPr>
      </w:pPr>
      <w:r w:rsidRPr="00971A24">
        <w:rPr>
          <w:rFonts w:eastAsia="Times New Roman"/>
        </w:rPr>
        <w:t>Wnioski i opinie w sprawach podległych im pracowników.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 xml:space="preserve">                                                                          Rozdział 7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7.1 Zasady dostępu do informacji publicznej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39</w:t>
      </w:r>
    </w:p>
    <w:p w:rsidR="00971A24" w:rsidRPr="00971A24" w:rsidRDefault="00971A24" w:rsidP="00F30DAC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Dostęp do informacji publicznej określa ustawa o dostępie do informacji publicznych z dnia 06.09.2001r. (Dz. U. 2022 poz. 9020).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40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 publiczna jest udostępniana w Biuletynie Informacji Publicznej.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Informacja, która nie zostanie udostępniona w Biuletynie Informacji Publicznej będzie udostępniana na wniosek.</w:t>
      </w:r>
    </w:p>
    <w:p w:rsidR="00971A24" w:rsidRPr="00971A24" w:rsidRDefault="00971A24" w:rsidP="00F30DAC">
      <w:pPr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eastAsia="Times New Roman"/>
        </w:rPr>
      </w:pPr>
      <w:r w:rsidRPr="00971A24">
        <w:rPr>
          <w:rFonts w:eastAsia="Times New Roman"/>
        </w:rPr>
        <w:t>Informacja publiczna, która może być niezwłocznie udostępniona będzie udostępniana w formie ustnej lub pisemnej, bez pisemnego wniosku.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jc w:val="center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8</w:t>
      </w:r>
    </w:p>
    <w:p w:rsidR="00971A24" w:rsidRPr="00971A24" w:rsidRDefault="00971A24" w:rsidP="00971A24">
      <w:pPr>
        <w:keepNext/>
        <w:autoSpaceDE w:val="0"/>
        <w:autoSpaceDN w:val="0"/>
        <w:spacing w:before="240" w:after="60" w:line="276" w:lineRule="auto"/>
        <w:outlineLvl w:val="1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8.1 Organizacja działalności kontrolnej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41</w:t>
      </w:r>
    </w:p>
    <w:p w:rsidR="00971A24" w:rsidRPr="00971A24" w:rsidRDefault="00971A24" w:rsidP="00C51ED0">
      <w:pPr>
        <w:numPr>
          <w:ilvl w:val="0"/>
          <w:numId w:val="39"/>
        </w:numPr>
        <w:tabs>
          <w:tab w:val="num" w:pos="426"/>
        </w:tabs>
        <w:autoSpaceDE w:val="0"/>
        <w:autoSpaceDN w:val="0"/>
        <w:spacing w:before="120" w:after="120" w:line="276" w:lineRule="auto"/>
        <w:ind w:left="426" w:hanging="426"/>
        <w:rPr>
          <w:rFonts w:eastAsia="Times New Roman"/>
        </w:rPr>
      </w:pPr>
      <w:r w:rsidRPr="00971A24">
        <w:rPr>
          <w:rFonts w:eastAsia="Times New Roman"/>
        </w:rPr>
        <w:t>System kontroli obejmuje kontrolę wewnętrzną i zewnętrzną.</w:t>
      </w:r>
    </w:p>
    <w:p w:rsidR="00971A24" w:rsidRPr="00971A24" w:rsidRDefault="00971A24" w:rsidP="00C51ED0">
      <w:pPr>
        <w:numPr>
          <w:ilvl w:val="0"/>
          <w:numId w:val="39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rPr>
          <w:rFonts w:eastAsia="Times New Roman"/>
        </w:rPr>
      </w:pPr>
      <w:r w:rsidRPr="00971A24">
        <w:rPr>
          <w:rFonts w:eastAsia="Times New Roman"/>
        </w:rPr>
        <w:t>Głównym celem kontroli wykonywanej przez urząd jest: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badanie zgodności i prawidłowości działania,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badanie zgodności działania z obowiązującymi przepisami prawa, gospodarności i celowości wydatkowania środków finansowych,</w:t>
      </w:r>
    </w:p>
    <w:p w:rsidR="00971A24" w:rsidRPr="00971A24" w:rsidRDefault="00971A24" w:rsidP="00C51ED0">
      <w:pPr>
        <w:numPr>
          <w:ilvl w:val="0"/>
          <w:numId w:val="40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ujawnienie niewykorzystanych rezerw w gospodarce mieniem,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42</w:t>
      </w:r>
    </w:p>
    <w:p w:rsidR="00971A24" w:rsidRPr="00971A24" w:rsidRDefault="00971A24" w:rsidP="00C51ED0">
      <w:pPr>
        <w:numPr>
          <w:ilvl w:val="3"/>
          <w:numId w:val="16"/>
        </w:numPr>
        <w:autoSpaceDE w:val="0"/>
        <w:autoSpaceDN w:val="0"/>
        <w:spacing w:before="120" w:after="120"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>Kontrolę wewnętrzną w urzędzie sprawują: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 xml:space="preserve"> 1)Wójt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2) Sekretarz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3)Skarbnik</w:t>
      </w:r>
    </w:p>
    <w:p w:rsidR="00971A24" w:rsidRPr="00971A24" w:rsidRDefault="00971A24" w:rsidP="00DD3115">
      <w:pPr>
        <w:autoSpaceDE w:val="0"/>
        <w:autoSpaceDN w:val="0"/>
        <w:spacing w:line="276" w:lineRule="auto"/>
        <w:ind w:left="709"/>
        <w:rPr>
          <w:rFonts w:eastAsia="Times New Roman"/>
        </w:rPr>
      </w:pPr>
      <w:r w:rsidRPr="00971A24">
        <w:rPr>
          <w:rFonts w:eastAsia="Times New Roman"/>
        </w:rPr>
        <w:t>4) Kierownicy referatów w stosunku do pracowników im podległych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C51ED0">
      <w:pPr>
        <w:numPr>
          <w:ilvl w:val="0"/>
          <w:numId w:val="16"/>
        </w:numPr>
        <w:autoSpaceDE w:val="0"/>
        <w:autoSpaceDN w:val="0"/>
        <w:spacing w:line="276" w:lineRule="auto"/>
        <w:ind w:left="426"/>
        <w:rPr>
          <w:rFonts w:eastAsia="Times New Roman"/>
        </w:rPr>
      </w:pPr>
      <w:r w:rsidRPr="00971A24">
        <w:rPr>
          <w:rFonts w:eastAsia="Times New Roman"/>
        </w:rPr>
        <w:t xml:space="preserve">W zakresie ochrony informacji niejawnych -  </w:t>
      </w:r>
      <w:r w:rsidRPr="00971A24">
        <w:rPr>
          <w:rFonts w:eastAsia="Times New Roman"/>
          <w:b/>
        </w:rPr>
        <w:t>Pełnomocnik  ds. informacji niejawnych.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43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Kontrolę zewnętrzną w jednostkach organizacyjnych wykonują: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lastRenderedPageBreak/>
        <w:t>Sekretarz w zakresie ich funkcjonowania zgodnie ze statutem (regulaminem organizacyjnym) jednostki oraz przestrzegania dyscypliny pracy.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Skarbnik w zakresie prowadzonej działalności, finansowej i gospodarczej.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Kierownik referatu lub inna osoba upoważniona przez wójta w zakresie nadzoru merytorycznego, jeżeli na mocy przepisów szczególnych istnieje prawo kontroli ich działalności.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 xml:space="preserve">Na zlecenie wójta inne podmioty do tego uprawnione. 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Ogólny zakres i sposób wykonywania czynności kontrolnych oraz uprawnienia kontrolne ustala wójt w drodze zarządzenia.</w:t>
      </w:r>
    </w:p>
    <w:p w:rsidR="00971A24" w:rsidRPr="00971A24" w:rsidRDefault="00971A24" w:rsidP="00C51ED0">
      <w:pPr>
        <w:numPr>
          <w:ilvl w:val="0"/>
          <w:numId w:val="63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Osoby wykonujące kontrolę przedstawiają wyniki przeprowadzonej kontroli wójtowi.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44</w:t>
      </w:r>
    </w:p>
    <w:p w:rsidR="00971A24" w:rsidRPr="00ED352E" w:rsidRDefault="00971A24" w:rsidP="00F30DAC">
      <w:pPr>
        <w:autoSpaceDE w:val="0"/>
        <w:autoSpaceDN w:val="0"/>
        <w:spacing w:before="120" w:after="120" w:line="276" w:lineRule="auto"/>
        <w:jc w:val="both"/>
        <w:rPr>
          <w:rFonts w:eastAsia="Times New Roman"/>
        </w:rPr>
      </w:pPr>
      <w:r w:rsidRPr="00ED352E">
        <w:rPr>
          <w:rFonts w:eastAsia="Times New Roman"/>
        </w:rPr>
        <w:t>Pracownik na stanowisku</w:t>
      </w:r>
      <w:r w:rsidR="00ED352E" w:rsidRPr="00ED352E">
        <w:rPr>
          <w:rFonts w:eastAsia="Times New Roman"/>
          <w:bCs/>
        </w:rPr>
        <w:t xml:space="preserve"> Sekretarka</w:t>
      </w:r>
      <w:r w:rsidRPr="00ED352E">
        <w:rPr>
          <w:rFonts w:eastAsia="Times New Roman"/>
        </w:rPr>
        <w:t xml:space="preserve"> prowadzi książkę kontroli dokonanych w Urzędzie przez jednostki kontroli zewnętrznej oraz nadzoruje wykonanie zaleceń pokontrolnych.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45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Rozdział 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  <w:b/>
        </w:rPr>
      </w:pPr>
      <w:r w:rsidRPr="00971A24">
        <w:rPr>
          <w:rFonts w:eastAsia="Times New Roman"/>
          <w:b/>
        </w:rPr>
        <w:t>9.1 Postanowienia końcowe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46</w:t>
      </w:r>
    </w:p>
    <w:p w:rsidR="00971A24" w:rsidRPr="00971A24" w:rsidRDefault="00971A24" w:rsidP="00C51ED0">
      <w:pPr>
        <w:numPr>
          <w:ilvl w:val="0"/>
          <w:numId w:val="64"/>
        </w:num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Sekretarz ustala zakresy obowiązków dla kierowników i pracowników na samodzielnych stanowiskach.</w:t>
      </w:r>
    </w:p>
    <w:p w:rsidR="00971A24" w:rsidRPr="00971A24" w:rsidRDefault="00971A24" w:rsidP="00C51ED0">
      <w:pPr>
        <w:numPr>
          <w:ilvl w:val="0"/>
          <w:numId w:val="64"/>
        </w:numPr>
        <w:autoSpaceDE w:val="0"/>
        <w:autoSpaceDN w:val="0"/>
        <w:spacing w:before="100" w:beforeAutospacing="1" w:after="100" w:afterAutospacing="1" w:line="276" w:lineRule="auto"/>
        <w:ind w:left="714" w:hanging="357"/>
        <w:rPr>
          <w:rFonts w:eastAsia="Times New Roman"/>
        </w:rPr>
      </w:pPr>
      <w:r w:rsidRPr="00971A24">
        <w:rPr>
          <w:rFonts w:eastAsia="Times New Roman"/>
        </w:rPr>
        <w:t>Dla pozostałych pracowników zakresy czynności ustalają kierownicy komórek organizacyjnych.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47</w:t>
      </w:r>
    </w:p>
    <w:p w:rsidR="00971A24" w:rsidRPr="00971A24" w:rsidRDefault="00971A24" w:rsidP="00971A24">
      <w:pPr>
        <w:autoSpaceDE w:val="0"/>
        <w:autoSpaceDN w:val="0"/>
        <w:spacing w:before="120" w:after="120" w:line="276" w:lineRule="auto"/>
        <w:rPr>
          <w:rFonts w:eastAsia="Times New Roman"/>
        </w:rPr>
      </w:pPr>
      <w:r w:rsidRPr="00971A24">
        <w:rPr>
          <w:rFonts w:eastAsia="Times New Roman"/>
        </w:rPr>
        <w:t>Kierownicy komórek organizacyjnych zobowiązani są przedkładać wójtowi za pośrednictwem sekretarza propozycje w sprawie zmian niniejszego regulaminu.</w:t>
      </w: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48</w:t>
      </w:r>
    </w:p>
    <w:p w:rsidR="00971A24" w:rsidRPr="00971A24" w:rsidRDefault="00971A24" w:rsidP="00F30DAC">
      <w:pPr>
        <w:keepNext/>
        <w:autoSpaceDE w:val="0"/>
        <w:autoSpaceDN w:val="0"/>
        <w:spacing w:before="120" w:after="120" w:line="276" w:lineRule="auto"/>
        <w:jc w:val="both"/>
        <w:outlineLvl w:val="3"/>
        <w:rPr>
          <w:rFonts w:eastAsia="Times New Roman"/>
        </w:rPr>
      </w:pPr>
      <w:r w:rsidRPr="00971A24">
        <w:rPr>
          <w:rFonts w:eastAsia="Times New Roman"/>
        </w:rPr>
        <w:t>Sprawy nie uregulowane w niniejszym regulaminie oraz odrębnymi ustawami, a dotyczące funkcjonowania oraz wykonywania zadań przez urząd, zasad nadzoru, kontroli i współdziałania z jednostkami organizacyjnymi gminy może określić wójt w drodze zarządzenia.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</w:p>
    <w:p w:rsidR="00971A24" w:rsidRPr="00971A24" w:rsidRDefault="00971A24" w:rsidP="00971A24">
      <w:pPr>
        <w:keepNext/>
        <w:autoSpaceDE w:val="0"/>
        <w:autoSpaceDN w:val="0"/>
        <w:spacing w:before="120" w:after="120" w:line="276" w:lineRule="auto"/>
        <w:jc w:val="center"/>
        <w:outlineLvl w:val="3"/>
        <w:rPr>
          <w:rFonts w:eastAsia="Times New Roman"/>
          <w:b/>
          <w:bCs/>
        </w:rPr>
      </w:pPr>
      <w:r w:rsidRPr="00971A24">
        <w:rPr>
          <w:rFonts w:eastAsia="Times New Roman"/>
          <w:b/>
          <w:bCs/>
        </w:rPr>
        <w:t>§ 49</w:t>
      </w:r>
    </w:p>
    <w:p w:rsidR="00971A24" w:rsidRPr="00971A24" w:rsidRDefault="00971A24" w:rsidP="00971A24">
      <w:pPr>
        <w:autoSpaceDE w:val="0"/>
        <w:autoSpaceDN w:val="0"/>
        <w:spacing w:line="276" w:lineRule="auto"/>
        <w:rPr>
          <w:rFonts w:eastAsia="Times New Roman"/>
        </w:rPr>
      </w:pPr>
      <w:r w:rsidRPr="00971A24">
        <w:rPr>
          <w:rFonts w:eastAsia="Times New Roman"/>
        </w:rPr>
        <w:t>Integralną część Regulaminu stanowi Załącznik nr 1 – schemat struktury organizacyjny.</w:t>
      </w:r>
    </w:p>
    <w:p w:rsidR="00971A24" w:rsidRPr="00971A24" w:rsidRDefault="00971A24" w:rsidP="00971A24">
      <w:pPr>
        <w:autoSpaceDN w:val="0"/>
        <w:spacing w:line="276" w:lineRule="auto"/>
        <w:rPr>
          <w:rFonts w:eastAsia="Times New Roman"/>
        </w:rPr>
      </w:pPr>
    </w:p>
    <w:p w:rsidR="0021668F" w:rsidRDefault="0021668F" w:rsidP="00F30DAC">
      <w:pPr>
        <w:shd w:val="clear" w:color="auto" w:fill="FFFFFF"/>
        <w:autoSpaceDN w:val="0"/>
        <w:spacing w:line="276" w:lineRule="auto"/>
        <w:rPr>
          <w:rFonts w:eastAsia="Times New Roman"/>
          <w:b/>
          <w:bCs/>
        </w:rPr>
      </w:pPr>
    </w:p>
    <w:p w:rsidR="0021668F" w:rsidRDefault="0021668F" w:rsidP="00971A24">
      <w:pPr>
        <w:shd w:val="clear" w:color="auto" w:fill="FFFFFF"/>
        <w:autoSpaceDN w:val="0"/>
        <w:spacing w:line="276" w:lineRule="auto"/>
        <w:jc w:val="center"/>
        <w:rPr>
          <w:rFonts w:eastAsia="Times New Roman"/>
          <w:b/>
          <w:bCs/>
        </w:rPr>
      </w:pPr>
    </w:p>
    <w:sectPr w:rsidR="0021668F" w:rsidSect="00971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0B058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50CAF"/>
    <w:multiLevelType w:val="hybridMultilevel"/>
    <w:tmpl w:val="8C9C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F4"/>
    <w:multiLevelType w:val="hybridMultilevel"/>
    <w:tmpl w:val="7F4C2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C539B8"/>
    <w:multiLevelType w:val="hybridMultilevel"/>
    <w:tmpl w:val="5470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28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C2607A"/>
    <w:multiLevelType w:val="hybridMultilevel"/>
    <w:tmpl w:val="5FF23E0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79178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C17613"/>
    <w:multiLevelType w:val="hybridMultilevel"/>
    <w:tmpl w:val="9206644A"/>
    <w:lvl w:ilvl="0" w:tplc="5874E8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A550573"/>
    <w:multiLevelType w:val="hybridMultilevel"/>
    <w:tmpl w:val="8B6C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4619"/>
    <w:multiLevelType w:val="hybridMultilevel"/>
    <w:tmpl w:val="9A96054C"/>
    <w:lvl w:ilvl="0" w:tplc="8A184B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263035"/>
    <w:multiLevelType w:val="multilevel"/>
    <w:tmpl w:val="E104ED76"/>
    <w:lvl w:ilvl="0">
      <w:start w:val="20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E0A17"/>
    <w:multiLevelType w:val="hybridMultilevel"/>
    <w:tmpl w:val="6B2ABA8C"/>
    <w:styleLink w:val="Styl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90850"/>
    <w:multiLevelType w:val="hybridMultilevel"/>
    <w:tmpl w:val="FC0C0496"/>
    <w:lvl w:ilvl="0" w:tplc="5C44243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6D1FBA"/>
    <w:multiLevelType w:val="hybridMultilevel"/>
    <w:tmpl w:val="5C04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60068"/>
    <w:multiLevelType w:val="hybridMultilevel"/>
    <w:tmpl w:val="9D706BA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AA735A7"/>
    <w:multiLevelType w:val="multilevel"/>
    <w:tmpl w:val="729EB4D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B431FA"/>
    <w:multiLevelType w:val="hybridMultilevel"/>
    <w:tmpl w:val="F68A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05C5"/>
    <w:multiLevelType w:val="multilevel"/>
    <w:tmpl w:val="444E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66F"/>
    <w:multiLevelType w:val="hybridMultilevel"/>
    <w:tmpl w:val="E4A2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652E8"/>
    <w:multiLevelType w:val="hybridMultilevel"/>
    <w:tmpl w:val="8D8CCAB2"/>
    <w:lvl w:ilvl="0" w:tplc="6B1ECEAC">
      <w:start w:val="1"/>
      <w:numFmt w:val="bullet"/>
      <w:lvlText w:val=""/>
      <w:lvlJc w:val="left"/>
      <w:pPr>
        <w:ind w:left="1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0" w15:restartNumberingAfterBreak="0">
    <w:nsid w:val="2493575E"/>
    <w:multiLevelType w:val="hybridMultilevel"/>
    <w:tmpl w:val="5D36730C"/>
    <w:lvl w:ilvl="0" w:tplc="F01E3F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B12265"/>
    <w:multiLevelType w:val="hybridMultilevel"/>
    <w:tmpl w:val="7254857E"/>
    <w:lvl w:ilvl="0" w:tplc="D9ECF29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F6DF0"/>
    <w:multiLevelType w:val="hybridMultilevel"/>
    <w:tmpl w:val="3D069798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2A4C6D8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4" w15:restartNumberingAfterBreak="0">
    <w:nsid w:val="2AC87378"/>
    <w:multiLevelType w:val="hybridMultilevel"/>
    <w:tmpl w:val="D2EAD32A"/>
    <w:lvl w:ilvl="0" w:tplc="844E3AA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314EC"/>
    <w:multiLevelType w:val="hybridMultilevel"/>
    <w:tmpl w:val="ACE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85C3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27" w15:restartNumberingAfterBreak="0">
    <w:nsid w:val="33311274"/>
    <w:multiLevelType w:val="hybridMultilevel"/>
    <w:tmpl w:val="6B2A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5348A"/>
    <w:multiLevelType w:val="hybridMultilevel"/>
    <w:tmpl w:val="CED8CA60"/>
    <w:styleLink w:val="Styl111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A34E042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F6A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0" w15:restartNumberingAfterBreak="0">
    <w:nsid w:val="38456402"/>
    <w:multiLevelType w:val="hybridMultilevel"/>
    <w:tmpl w:val="5762B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3C87E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8741FC"/>
    <w:multiLevelType w:val="hybridMultilevel"/>
    <w:tmpl w:val="9FDAE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96AC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56B3F4">
      <w:start w:val="7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BF105090">
      <w:start w:val="17"/>
      <w:numFmt w:val="decimal"/>
      <w:lvlText w:val="%5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96E4C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3" w15:restartNumberingAfterBreak="0">
    <w:nsid w:val="405B1A83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34" w15:restartNumberingAfterBreak="0">
    <w:nsid w:val="45A17581"/>
    <w:multiLevelType w:val="hybridMultilevel"/>
    <w:tmpl w:val="9182D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2500E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B36B1"/>
    <w:multiLevelType w:val="multilevel"/>
    <w:tmpl w:val="1B82B7A4"/>
    <w:styleLink w:val="Styl1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F0181"/>
    <w:multiLevelType w:val="hybridMultilevel"/>
    <w:tmpl w:val="5B2C4102"/>
    <w:lvl w:ilvl="0" w:tplc="592C44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C7A8F"/>
    <w:multiLevelType w:val="multilevel"/>
    <w:tmpl w:val="60D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091D30"/>
    <w:multiLevelType w:val="hybridMultilevel"/>
    <w:tmpl w:val="C3D45378"/>
    <w:lvl w:ilvl="0" w:tplc="FF04C1C4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548B19FD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0" w15:restartNumberingAfterBreak="0">
    <w:nsid w:val="55B42D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6083C0B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2" w15:restartNumberingAfterBreak="0">
    <w:nsid w:val="5C2F4E61"/>
    <w:multiLevelType w:val="multilevel"/>
    <w:tmpl w:val="383E184C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761"/>
        </w:tabs>
        <w:ind w:left="761" w:hanging="401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3" w15:restartNumberingAfterBreak="0">
    <w:nsid w:val="5CF2739F"/>
    <w:multiLevelType w:val="multilevel"/>
    <w:tmpl w:val="DAAC817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44" w15:restartNumberingAfterBreak="0">
    <w:nsid w:val="5DDB52F0"/>
    <w:multiLevelType w:val="multilevel"/>
    <w:tmpl w:val="F0AA4CEC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E4A7DAA"/>
    <w:multiLevelType w:val="hybridMultilevel"/>
    <w:tmpl w:val="7FBE444C"/>
    <w:lvl w:ilvl="0" w:tplc="8B641456">
      <w:start w:val="1"/>
      <w:numFmt w:val="decimal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626D351F"/>
    <w:multiLevelType w:val="hybridMultilevel"/>
    <w:tmpl w:val="06B23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BA71CF"/>
    <w:multiLevelType w:val="multilevel"/>
    <w:tmpl w:val="126ADB92"/>
    <w:lvl w:ilvl="0">
      <w:start w:val="20"/>
      <w:numFmt w:val="decimal"/>
      <w:lvlText w:val="%1)"/>
      <w:lvlJc w:val="left"/>
      <w:pPr>
        <w:tabs>
          <w:tab w:val="num" w:pos="1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8" w15:restartNumberingAfterBreak="0">
    <w:nsid w:val="66E35069"/>
    <w:multiLevelType w:val="multilevel"/>
    <w:tmpl w:val="AED4729C"/>
    <w:lvl w:ilvl="0">
      <w:start w:val="20"/>
      <w:numFmt w:val="none"/>
      <w:lvlText w:val="15."/>
      <w:lvlJc w:val="left"/>
      <w:pPr>
        <w:tabs>
          <w:tab w:val="num" w:pos="-54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78F15F6"/>
    <w:multiLevelType w:val="multilevel"/>
    <w:tmpl w:val="1F10003A"/>
    <w:lvl w:ilvl="0">
      <w:start w:val="1"/>
      <w:numFmt w:val="decimal"/>
      <w:lvlText w:val="%1."/>
      <w:lvlJc w:val="left"/>
      <w:pPr>
        <w:tabs>
          <w:tab w:val="num" w:pos="2787"/>
        </w:tabs>
        <w:ind w:left="2787" w:hanging="94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0" w15:restartNumberingAfterBreak="0">
    <w:nsid w:val="6D8A0C21"/>
    <w:multiLevelType w:val="hybridMultilevel"/>
    <w:tmpl w:val="3A72B23C"/>
    <w:lvl w:ilvl="0" w:tplc="30CEB4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853E1"/>
    <w:multiLevelType w:val="hybridMultilevel"/>
    <w:tmpl w:val="74FC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D0F1D"/>
    <w:multiLevelType w:val="hybridMultilevel"/>
    <w:tmpl w:val="1F90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50256"/>
    <w:multiLevelType w:val="hybridMultilevel"/>
    <w:tmpl w:val="ABB6F27A"/>
    <w:lvl w:ilvl="0" w:tplc="0172D786">
      <w:start w:val="1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4204103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1DC463A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5" w15:restartNumberingAfterBreak="0">
    <w:nsid w:val="72D11C04"/>
    <w:multiLevelType w:val="multilevel"/>
    <w:tmpl w:val="F1F615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6" w15:restartNumberingAfterBreak="0">
    <w:nsid w:val="7707248B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7" w15:restartNumberingAfterBreak="0">
    <w:nsid w:val="79E51AE1"/>
    <w:multiLevelType w:val="multilevel"/>
    <w:tmpl w:val="6E8A16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58" w15:restartNumberingAfterBreak="0">
    <w:nsid w:val="7A805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C8E3853"/>
    <w:multiLevelType w:val="multilevel"/>
    <w:tmpl w:val="32A082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abstractNum w:abstractNumId="60" w15:restartNumberingAfterBreak="0">
    <w:nsid w:val="7CA21F3F"/>
    <w:multiLevelType w:val="hybridMultilevel"/>
    <w:tmpl w:val="1894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41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53C19"/>
    <w:multiLevelType w:val="hybridMultilevel"/>
    <w:tmpl w:val="D2EAD32A"/>
    <w:styleLink w:val="Styl11"/>
    <w:lvl w:ilvl="0" w:tplc="844E3AA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4F537A"/>
    <w:multiLevelType w:val="multilevel"/>
    <w:tmpl w:val="5E72B8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num w:numId="1" w16cid:durableId="1676112290">
    <w:abstractNumId w:val="0"/>
  </w:num>
  <w:num w:numId="2" w16cid:durableId="1333490055">
    <w:abstractNumId w:val="35"/>
  </w:num>
  <w:num w:numId="3" w16cid:durableId="2133934726">
    <w:abstractNumId w:val="21"/>
  </w:num>
  <w:num w:numId="4" w16cid:durableId="1497383416">
    <w:abstractNumId w:val="61"/>
  </w:num>
  <w:num w:numId="5" w16cid:durableId="19306982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45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4052140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4158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9910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93406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077773">
    <w:abstractNumId w:val="4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172612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5960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705130">
    <w:abstractNumId w:val="4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9643568">
    <w:abstractNumId w:val="6"/>
    <w:lvlOverride w:ilvl="0">
      <w:startOverride w:val="1"/>
    </w:lvlOverride>
  </w:num>
  <w:num w:numId="16" w16cid:durableId="2091189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32498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62676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63116310">
    <w:abstractNumId w:val="19"/>
  </w:num>
  <w:num w:numId="20" w16cid:durableId="16004803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16078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 w16cid:durableId="1573739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9510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5520382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10360837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 w16cid:durableId="3989836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1999017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03526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7569078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8030879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20056237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10258656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635745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3556953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680620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6288985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15790549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 w16cid:durableId="5035920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 w16cid:durableId="15477221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 w16cid:durableId="81240831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974943890">
    <w:abstractNumId w:val="20"/>
  </w:num>
  <w:num w:numId="42" w16cid:durableId="1459570027">
    <w:abstractNumId w:val="52"/>
  </w:num>
  <w:num w:numId="43" w16cid:durableId="807477035">
    <w:abstractNumId w:val="2"/>
  </w:num>
  <w:num w:numId="44" w16cid:durableId="857037251">
    <w:abstractNumId w:val="60"/>
  </w:num>
  <w:num w:numId="45" w16cid:durableId="1624069691">
    <w:abstractNumId w:val="53"/>
  </w:num>
  <w:num w:numId="46" w16cid:durableId="166138956">
    <w:abstractNumId w:val="38"/>
  </w:num>
  <w:num w:numId="47" w16cid:durableId="481704070">
    <w:abstractNumId w:val="58"/>
  </w:num>
  <w:num w:numId="48" w16cid:durableId="2133472501">
    <w:abstractNumId w:val="22"/>
  </w:num>
  <w:num w:numId="49" w16cid:durableId="1584870980">
    <w:abstractNumId w:val="46"/>
  </w:num>
  <w:num w:numId="50" w16cid:durableId="2086994059">
    <w:abstractNumId w:val="25"/>
  </w:num>
  <w:num w:numId="51" w16cid:durableId="79913885">
    <w:abstractNumId w:val="37"/>
  </w:num>
  <w:num w:numId="52" w16cid:durableId="506868121">
    <w:abstractNumId w:val="14"/>
  </w:num>
  <w:num w:numId="53" w16cid:durableId="714425152">
    <w:abstractNumId w:val="36"/>
  </w:num>
  <w:num w:numId="54" w16cid:durableId="1839224355">
    <w:abstractNumId w:val="51"/>
  </w:num>
  <w:num w:numId="55" w16cid:durableId="1208374055">
    <w:abstractNumId w:val="24"/>
  </w:num>
  <w:num w:numId="56" w16cid:durableId="71047632">
    <w:abstractNumId w:val="15"/>
  </w:num>
  <w:num w:numId="57" w16cid:durableId="1935818250">
    <w:abstractNumId w:val="7"/>
  </w:num>
  <w:num w:numId="58" w16cid:durableId="1553734707">
    <w:abstractNumId w:val="17"/>
  </w:num>
  <w:num w:numId="59" w16cid:durableId="1444882445">
    <w:abstractNumId w:val="44"/>
  </w:num>
  <w:num w:numId="60" w16cid:durableId="23487552">
    <w:abstractNumId w:val="10"/>
  </w:num>
  <w:num w:numId="61" w16cid:durableId="232129590">
    <w:abstractNumId w:val="12"/>
  </w:num>
  <w:num w:numId="62" w16cid:durableId="1974677247">
    <w:abstractNumId w:val="13"/>
  </w:num>
  <w:num w:numId="63" w16cid:durableId="102968913">
    <w:abstractNumId w:val="8"/>
  </w:num>
  <w:num w:numId="64" w16cid:durableId="1355110095">
    <w:abstractNumId w:val="27"/>
  </w:num>
  <w:num w:numId="65" w16cid:durableId="296182860">
    <w:abstractNumId w:val="11"/>
  </w:num>
  <w:num w:numId="66" w16cid:durableId="280503692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72"/>
    <w:rsid w:val="000020D5"/>
    <w:rsid w:val="000C5D62"/>
    <w:rsid w:val="000F7E79"/>
    <w:rsid w:val="001220A5"/>
    <w:rsid w:val="001270DA"/>
    <w:rsid w:val="00174705"/>
    <w:rsid w:val="00176119"/>
    <w:rsid w:val="0021668F"/>
    <w:rsid w:val="00235A45"/>
    <w:rsid w:val="00297C26"/>
    <w:rsid w:val="002B1A26"/>
    <w:rsid w:val="002B3BE0"/>
    <w:rsid w:val="002B47F8"/>
    <w:rsid w:val="002E1003"/>
    <w:rsid w:val="002E6DB4"/>
    <w:rsid w:val="00331461"/>
    <w:rsid w:val="003D2927"/>
    <w:rsid w:val="0043556A"/>
    <w:rsid w:val="004660E9"/>
    <w:rsid w:val="00470D98"/>
    <w:rsid w:val="00485B99"/>
    <w:rsid w:val="00486925"/>
    <w:rsid w:val="004F3FDA"/>
    <w:rsid w:val="00502D1C"/>
    <w:rsid w:val="005323D6"/>
    <w:rsid w:val="0055156C"/>
    <w:rsid w:val="00575C7A"/>
    <w:rsid w:val="005B73BB"/>
    <w:rsid w:val="005C11A6"/>
    <w:rsid w:val="006326B4"/>
    <w:rsid w:val="00645443"/>
    <w:rsid w:val="00665DFE"/>
    <w:rsid w:val="006B7E78"/>
    <w:rsid w:val="006D7D44"/>
    <w:rsid w:val="006E23BD"/>
    <w:rsid w:val="006F5219"/>
    <w:rsid w:val="00707D52"/>
    <w:rsid w:val="00733D06"/>
    <w:rsid w:val="0073727D"/>
    <w:rsid w:val="007563A7"/>
    <w:rsid w:val="00760BAF"/>
    <w:rsid w:val="00791F52"/>
    <w:rsid w:val="00795E72"/>
    <w:rsid w:val="007976DF"/>
    <w:rsid w:val="007D70D0"/>
    <w:rsid w:val="008943D7"/>
    <w:rsid w:val="008B447A"/>
    <w:rsid w:val="008B5F8B"/>
    <w:rsid w:val="0090036F"/>
    <w:rsid w:val="00955D86"/>
    <w:rsid w:val="00971372"/>
    <w:rsid w:val="00971A24"/>
    <w:rsid w:val="00982165"/>
    <w:rsid w:val="009943A3"/>
    <w:rsid w:val="00A22999"/>
    <w:rsid w:val="00A40E9A"/>
    <w:rsid w:val="00A7590B"/>
    <w:rsid w:val="00A90A54"/>
    <w:rsid w:val="00A90B17"/>
    <w:rsid w:val="00AA01D9"/>
    <w:rsid w:val="00AC3C88"/>
    <w:rsid w:val="00AF767E"/>
    <w:rsid w:val="00B06787"/>
    <w:rsid w:val="00B25FE9"/>
    <w:rsid w:val="00B71647"/>
    <w:rsid w:val="00B87A9E"/>
    <w:rsid w:val="00BF57C9"/>
    <w:rsid w:val="00C00357"/>
    <w:rsid w:val="00C51ED0"/>
    <w:rsid w:val="00C74D27"/>
    <w:rsid w:val="00CB7019"/>
    <w:rsid w:val="00CE03FE"/>
    <w:rsid w:val="00CF55DC"/>
    <w:rsid w:val="00D00F03"/>
    <w:rsid w:val="00D00F96"/>
    <w:rsid w:val="00D10681"/>
    <w:rsid w:val="00D648CC"/>
    <w:rsid w:val="00D743EE"/>
    <w:rsid w:val="00DD3115"/>
    <w:rsid w:val="00E32373"/>
    <w:rsid w:val="00ED352E"/>
    <w:rsid w:val="00ED6DD0"/>
    <w:rsid w:val="00F13832"/>
    <w:rsid w:val="00F230FB"/>
    <w:rsid w:val="00F26F6F"/>
    <w:rsid w:val="00F30DAC"/>
    <w:rsid w:val="00FA7476"/>
    <w:rsid w:val="00FB23AB"/>
    <w:rsid w:val="00FD7865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C66"/>
  <w15:docId w15:val="{4B436CC1-0F1D-45B3-9070-DB9CD97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E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BAF"/>
    <w:pPr>
      <w:keepNext/>
      <w:autoSpaceDE w:val="0"/>
      <w:autoSpaceDN w:val="0"/>
      <w:ind w:left="3540"/>
      <w:outlineLvl w:val="0"/>
    </w:pPr>
    <w:rPr>
      <w:rFonts w:eastAsia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760BAF"/>
    <w:pPr>
      <w:keepNext/>
      <w:autoSpaceDE w:val="0"/>
      <w:autoSpaceDN w:val="0"/>
      <w:spacing w:before="240" w:after="60"/>
      <w:jc w:val="center"/>
      <w:outlineLvl w:val="1"/>
    </w:pPr>
    <w:rPr>
      <w:rFonts w:eastAsia="Times New Roman" w:cs="Arial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760BAF"/>
    <w:pPr>
      <w:keepNext/>
      <w:autoSpaceDE w:val="0"/>
      <w:autoSpaceDN w:val="0"/>
      <w:spacing w:before="240" w:after="60"/>
      <w:jc w:val="center"/>
      <w:outlineLvl w:val="2"/>
    </w:pPr>
    <w:rPr>
      <w:rFonts w:eastAsia="Times New Roman" w:cs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60BAF"/>
    <w:pPr>
      <w:keepNext/>
      <w:autoSpaceDE w:val="0"/>
      <w:autoSpaceDN w:val="0"/>
      <w:spacing w:before="240" w:after="60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60BAF"/>
    <w:pPr>
      <w:autoSpaceDE w:val="0"/>
      <w:autoSpaceDN w:val="0"/>
      <w:spacing w:before="240" w:after="60"/>
      <w:outlineLvl w:val="4"/>
    </w:pPr>
    <w:rPr>
      <w:rFonts w:eastAsia="Times New Roman"/>
      <w:i/>
      <w:iCs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60BAF"/>
    <w:pPr>
      <w:autoSpaceDE w:val="0"/>
      <w:autoSpaceDN w:val="0"/>
      <w:spacing w:before="240" w:after="60"/>
      <w:outlineLvl w:val="5"/>
    </w:pPr>
    <w:rPr>
      <w:rFonts w:eastAsia="Times New Roman"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0BAF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E5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5338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760B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760BAF"/>
    <w:rPr>
      <w:rFonts w:ascii="Times New Roman" w:eastAsia="Times New Roman" w:hAnsi="Times New Roman" w:cs="Arial"/>
      <w:b/>
      <w:bCs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0BAF"/>
    <w:rPr>
      <w:rFonts w:ascii="Times New Roman" w:eastAsia="Times New Roman" w:hAnsi="Times New Roman" w:cs="Arial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60B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0BAF"/>
    <w:rPr>
      <w:rFonts w:ascii="Times New Roman" w:eastAsia="Times New Roman" w:hAnsi="Times New Roman" w:cs="Times New Roman"/>
      <w:i/>
      <w:i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60B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60BAF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60BAF"/>
  </w:style>
  <w:style w:type="paragraph" w:styleId="Tytu">
    <w:name w:val="Title"/>
    <w:basedOn w:val="Normalny"/>
    <w:link w:val="TytuZnak"/>
    <w:uiPriority w:val="99"/>
    <w:qFormat/>
    <w:rsid w:val="00760BAF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60BA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0BAF"/>
    <w:pPr>
      <w:autoSpaceDE w:val="0"/>
      <w:autoSpaceDN w:val="0"/>
      <w:spacing w:after="6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760BAF"/>
    <w:rPr>
      <w:rFonts w:ascii="Arial" w:eastAsia="Times New Roman" w:hAnsi="Arial" w:cs="Arial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760BAF"/>
    <w:pPr>
      <w:autoSpaceDE w:val="0"/>
      <w:autoSpaceDN w:val="0"/>
      <w:ind w:left="708"/>
    </w:pPr>
    <w:rPr>
      <w:rFonts w:eastAsia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0BAF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BA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0BAF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60BAF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60BAF"/>
    <w:pPr>
      <w:autoSpaceDE w:val="0"/>
      <w:autoSpaceDN w:val="0"/>
      <w:ind w:left="283" w:hanging="283"/>
    </w:pPr>
    <w:rPr>
      <w:rFonts w:eastAsia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760BAF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paragraph" w:styleId="Lista2">
    <w:name w:val="List 2"/>
    <w:basedOn w:val="Normalny"/>
    <w:uiPriority w:val="99"/>
    <w:rsid w:val="00760BAF"/>
    <w:pPr>
      <w:autoSpaceDE w:val="0"/>
      <w:autoSpaceDN w:val="0"/>
      <w:ind w:left="566" w:hanging="283"/>
    </w:pPr>
    <w:rPr>
      <w:rFonts w:eastAsia="Times New Roman"/>
      <w:sz w:val="20"/>
      <w:szCs w:val="20"/>
    </w:rPr>
  </w:style>
  <w:style w:type="paragraph" w:styleId="Lista-kontynuacja2">
    <w:name w:val="List Continue 2"/>
    <w:basedOn w:val="Normalny"/>
    <w:uiPriority w:val="99"/>
    <w:rsid w:val="00760BAF"/>
    <w:pPr>
      <w:autoSpaceDE w:val="0"/>
      <w:autoSpaceDN w:val="0"/>
      <w:spacing w:after="120"/>
      <w:ind w:left="566"/>
    </w:pPr>
    <w:rPr>
      <w:rFonts w:eastAsia="Times New Roman"/>
      <w:sz w:val="20"/>
      <w:szCs w:val="20"/>
    </w:rPr>
  </w:style>
  <w:style w:type="paragraph" w:styleId="Lista3">
    <w:name w:val="List 3"/>
    <w:basedOn w:val="Normalny"/>
    <w:uiPriority w:val="99"/>
    <w:rsid w:val="00760BAF"/>
    <w:pPr>
      <w:autoSpaceDE w:val="0"/>
      <w:autoSpaceDN w:val="0"/>
      <w:ind w:left="849" w:hanging="283"/>
    </w:pPr>
    <w:rPr>
      <w:rFonts w:eastAsia="Times New Roman"/>
      <w:sz w:val="20"/>
      <w:szCs w:val="20"/>
    </w:rPr>
  </w:style>
  <w:style w:type="paragraph" w:styleId="Lista-kontynuacja3">
    <w:name w:val="List Continue 3"/>
    <w:basedOn w:val="Normalny"/>
    <w:uiPriority w:val="99"/>
    <w:rsid w:val="00760BAF"/>
    <w:pPr>
      <w:autoSpaceDE w:val="0"/>
      <w:autoSpaceDN w:val="0"/>
      <w:spacing w:after="120"/>
      <w:ind w:left="849"/>
    </w:pPr>
    <w:rPr>
      <w:rFonts w:eastAsia="Times New Roman"/>
      <w:sz w:val="20"/>
      <w:szCs w:val="20"/>
    </w:rPr>
  </w:style>
  <w:style w:type="paragraph" w:styleId="Lista4">
    <w:name w:val="List 4"/>
    <w:basedOn w:val="Normalny"/>
    <w:uiPriority w:val="99"/>
    <w:rsid w:val="00760BAF"/>
    <w:pPr>
      <w:autoSpaceDE w:val="0"/>
      <w:autoSpaceDN w:val="0"/>
      <w:ind w:left="1132" w:hanging="283"/>
    </w:pPr>
    <w:rPr>
      <w:rFonts w:eastAsia="Times New Roman"/>
      <w:sz w:val="20"/>
      <w:szCs w:val="20"/>
    </w:rPr>
  </w:style>
  <w:style w:type="paragraph" w:styleId="Lista-kontynuacja4">
    <w:name w:val="List Continue 4"/>
    <w:basedOn w:val="Normalny"/>
    <w:uiPriority w:val="99"/>
    <w:rsid w:val="00760BAF"/>
    <w:pPr>
      <w:autoSpaceDE w:val="0"/>
      <w:autoSpaceDN w:val="0"/>
      <w:spacing w:after="120"/>
      <w:ind w:left="1132"/>
    </w:pPr>
    <w:rPr>
      <w:rFonts w:eastAsia="Times New Roman"/>
      <w:sz w:val="20"/>
      <w:szCs w:val="20"/>
    </w:rPr>
  </w:style>
  <w:style w:type="paragraph" w:styleId="Lista5">
    <w:name w:val="List 5"/>
    <w:basedOn w:val="Normalny"/>
    <w:uiPriority w:val="99"/>
    <w:rsid w:val="00760BAF"/>
    <w:pPr>
      <w:autoSpaceDE w:val="0"/>
      <w:autoSpaceDN w:val="0"/>
      <w:ind w:left="1415" w:hanging="283"/>
    </w:pPr>
    <w:rPr>
      <w:rFonts w:eastAsia="Times New Roman"/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760BAF"/>
    <w:pPr>
      <w:autoSpaceDE w:val="0"/>
      <w:autoSpaceDN w:val="0"/>
      <w:ind w:left="4252"/>
    </w:pPr>
    <w:rPr>
      <w:rFonts w:eastAsia="Times New Roman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760BAF"/>
    <w:pPr>
      <w:autoSpaceDE w:val="0"/>
      <w:autoSpaceDN w:val="0"/>
      <w:ind w:left="4252"/>
    </w:pPr>
    <w:rPr>
      <w:rFonts w:eastAsia="Times New Roman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76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760BAF"/>
    <w:pPr>
      <w:numPr>
        <w:numId w:val="3"/>
      </w:numPr>
      <w:autoSpaceDE w:val="0"/>
      <w:autoSpaceDN w:val="0"/>
      <w:jc w:val="both"/>
    </w:pPr>
    <w:rPr>
      <w:rFonts w:eastAsia="Times New Roman"/>
      <w:color w:val="FF0000"/>
    </w:rPr>
  </w:style>
  <w:style w:type="paragraph" w:styleId="Listapunktowana2">
    <w:name w:val="List Bullet 2"/>
    <w:basedOn w:val="Normalny"/>
    <w:autoRedefine/>
    <w:uiPriority w:val="99"/>
    <w:rsid w:val="00760BAF"/>
    <w:pPr>
      <w:numPr>
        <w:numId w:val="1"/>
      </w:numPr>
      <w:tabs>
        <w:tab w:val="left" w:pos="643"/>
      </w:tabs>
      <w:autoSpaceDE w:val="0"/>
      <w:autoSpaceDN w:val="0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60BAF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760BAF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Numerstrony">
    <w:name w:val="page number"/>
    <w:basedOn w:val="Domylnaczcionkaakapitu"/>
    <w:rsid w:val="00760BAF"/>
  </w:style>
  <w:style w:type="numbering" w:customStyle="1" w:styleId="Styl1">
    <w:name w:val="Styl1"/>
    <w:rsid w:val="00760BAF"/>
    <w:pPr>
      <w:numPr>
        <w:numId w:val="2"/>
      </w:numPr>
    </w:pPr>
  </w:style>
  <w:style w:type="paragraph" w:styleId="Spistreci1">
    <w:name w:val="toc 1"/>
    <w:basedOn w:val="Normalny"/>
    <w:next w:val="Normalny"/>
    <w:autoRedefine/>
    <w:uiPriority w:val="39"/>
    <w:rsid w:val="00760BAF"/>
    <w:pPr>
      <w:autoSpaceDE w:val="0"/>
      <w:autoSpaceDN w:val="0"/>
    </w:pPr>
    <w:rPr>
      <w:rFonts w:eastAsia="Times New Roman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760BAF"/>
    <w:pPr>
      <w:autoSpaceDE w:val="0"/>
      <w:autoSpaceDN w:val="0"/>
      <w:ind w:left="260"/>
    </w:pPr>
    <w:rPr>
      <w:rFonts w:eastAsia="Times New Roman"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rsid w:val="00760BAF"/>
    <w:pPr>
      <w:autoSpaceDE w:val="0"/>
      <w:autoSpaceDN w:val="0"/>
      <w:ind w:left="520"/>
    </w:pPr>
    <w:rPr>
      <w:rFonts w:eastAsia="Times New Roman"/>
      <w:sz w:val="26"/>
      <w:szCs w:val="26"/>
    </w:rPr>
  </w:style>
  <w:style w:type="character" w:styleId="Hipercze">
    <w:name w:val="Hyperlink"/>
    <w:uiPriority w:val="99"/>
    <w:unhideWhenUsed/>
    <w:rsid w:val="00760BA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0BAF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760BA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60BAF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760BAF"/>
    <w:pPr>
      <w:autoSpaceDE w:val="0"/>
      <w:autoSpaceDN w:val="0"/>
      <w:ind w:left="720"/>
      <w:contextualSpacing/>
    </w:pPr>
    <w:rPr>
      <w:rFonts w:eastAsia="Times New Roman"/>
      <w:sz w:val="26"/>
      <w:szCs w:val="26"/>
    </w:rPr>
  </w:style>
  <w:style w:type="numbering" w:customStyle="1" w:styleId="Bezlisty11">
    <w:name w:val="Bez listy11"/>
    <w:next w:val="Bezlisty"/>
    <w:uiPriority w:val="99"/>
    <w:semiHidden/>
    <w:unhideWhenUsed/>
    <w:rsid w:val="00760BAF"/>
  </w:style>
  <w:style w:type="paragraph" w:customStyle="1" w:styleId="metryka">
    <w:name w:val="metryk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60BAF"/>
    <w:rPr>
      <w:b/>
      <w:bCs/>
    </w:rPr>
  </w:style>
  <w:style w:type="paragraph" w:customStyle="1" w:styleId="podstawa-prawna">
    <w:name w:val="podstawa-prawn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aragraf">
    <w:name w:val="paragraf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ustep">
    <w:name w:val="ustep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aragraf-tekst">
    <w:name w:val="paragraf-teks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podpis0">
    <w:name w:val="podpis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zalacznik">
    <w:name w:val="zalacznik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a4">
    <w:name w:val="a4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tytul">
    <w:name w:val="tytul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rozdzial">
    <w:name w:val="rozdzial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customStyle="1" w:styleId="fragment">
    <w:name w:val="fragment"/>
    <w:basedOn w:val="Domylnaczcionkaakapitu"/>
    <w:rsid w:val="00760BAF"/>
  </w:style>
  <w:style w:type="paragraph" w:customStyle="1" w:styleId="punkt">
    <w:name w:val="punk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paragraph" w:customStyle="1" w:styleId="litera">
    <w:name w:val="litera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customStyle="1" w:styleId="tab">
    <w:name w:val="tab"/>
    <w:basedOn w:val="Domylnaczcionkaakapitu"/>
    <w:rsid w:val="00760BAF"/>
  </w:style>
  <w:style w:type="paragraph" w:customStyle="1" w:styleId="akapit">
    <w:name w:val="akapit"/>
    <w:basedOn w:val="Normalny"/>
    <w:uiPriority w:val="99"/>
    <w:rsid w:val="00760BAF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60BAF"/>
    <w:rPr>
      <w:color w:val="800080" w:themeColor="followedHyperlink"/>
      <w:u w:val="single"/>
    </w:rPr>
  </w:style>
  <w:style w:type="numbering" w:customStyle="1" w:styleId="Styl11">
    <w:name w:val="Styl11"/>
    <w:rsid w:val="00760BAF"/>
    <w:pPr>
      <w:numPr>
        <w:numId w:val="4"/>
      </w:numPr>
    </w:pPr>
  </w:style>
  <w:style w:type="numbering" w:customStyle="1" w:styleId="Bezlisty2">
    <w:name w:val="Bez listy2"/>
    <w:next w:val="Bezlisty"/>
    <w:uiPriority w:val="99"/>
    <w:semiHidden/>
    <w:unhideWhenUsed/>
    <w:rsid w:val="00971A24"/>
  </w:style>
  <w:style w:type="numbering" w:customStyle="1" w:styleId="Styl111">
    <w:name w:val="Styl111"/>
    <w:rsid w:val="00971A24"/>
    <w:pPr>
      <w:numPr>
        <w:numId w:val="66"/>
      </w:numPr>
    </w:pPr>
  </w:style>
  <w:style w:type="numbering" w:customStyle="1" w:styleId="Styl12">
    <w:name w:val="Styl12"/>
    <w:rsid w:val="00971A24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39E5-E199-48B7-82A3-0DAD703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14277</Words>
  <Characters>85667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aneta.adamska</dc:creator>
  <cp:lastModifiedBy>Grzegorz Łuniewski</cp:lastModifiedBy>
  <cp:revision>12</cp:revision>
  <cp:lastPrinted>2022-10-10T08:23:00Z</cp:lastPrinted>
  <dcterms:created xsi:type="dcterms:W3CDTF">2022-10-10T06:29:00Z</dcterms:created>
  <dcterms:modified xsi:type="dcterms:W3CDTF">2022-10-11T15:38:00Z</dcterms:modified>
</cp:coreProperties>
</file>