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4A" w:rsidRPr="0041213C" w:rsidRDefault="0075764A" w:rsidP="0075764A">
      <w:pPr>
        <w:jc w:val="center"/>
        <w:rPr>
          <w:b/>
        </w:rPr>
      </w:pPr>
      <w:bookmarkStart w:id="0" w:name="_GoBack"/>
      <w:bookmarkEnd w:id="0"/>
      <w:r w:rsidRPr="0041213C">
        <w:rPr>
          <w:b/>
        </w:rPr>
        <w:t>UCHWAŁA NR</w:t>
      </w:r>
      <w:r>
        <w:rPr>
          <w:b/>
        </w:rPr>
        <w:t xml:space="preserve"> </w:t>
      </w:r>
      <w:r w:rsidR="00E34E4E">
        <w:rPr>
          <w:b/>
        </w:rPr>
        <w:t>XXXIII/208</w:t>
      </w:r>
      <w:r>
        <w:rPr>
          <w:b/>
        </w:rPr>
        <w:t>/2022</w:t>
      </w:r>
    </w:p>
    <w:p w:rsidR="0075764A" w:rsidRPr="0041213C" w:rsidRDefault="0075764A" w:rsidP="0075764A">
      <w:pPr>
        <w:jc w:val="center"/>
        <w:rPr>
          <w:b/>
        </w:rPr>
      </w:pPr>
      <w:r w:rsidRPr="0041213C">
        <w:rPr>
          <w:b/>
        </w:rPr>
        <w:t>Rady Gminy Czerwonka</w:t>
      </w:r>
    </w:p>
    <w:p w:rsidR="0075764A" w:rsidRDefault="0075764A" w:rsidP="0075764A">
      <w:pPr>
        <w:jc w:val="center"/>
        <w:rPr>
          <w:b/>
        </w:rPr>
      </w:pPr>
      <w:r>
        <w:rPr>
          <w:b/>
        </w:rPr>
        <w:t xml:space="preserve">z dnia </w:t>
      </w:r>
      <w:r w:rsidR="00E34E4E">
        <w:rPr>
          <w:b/>
        </w:rPr>
        <w:t>19 maja</w:t>
      </w:r>
      <w:r>
        <w:rPr>
          <w:b/>
        </w:rPr>
        <w:t xml:space="preserve"> 2022 r.</w:t>
      </w:r>
    </w:p>
    <w:p w:rsidR="009538B9" w:rsidRDefault="009538B9" w:rsidP="006D0407">
      <w:pPr>
        <w:spacing w:line="360" w:lineRule="auto"/>
        <w:jc w:val="center"/>
      </w:pPr>
    </w:p>
    <w:p w:rsidR="0075764A" w:rsidRPr="0075764A" w:rsidRDefault="0075764A" w:rsidP="009538B9">
      <w:pPr>
        <w:spacing w:line="360" w:lineRule="auto"/>
        <w:jc w:val="center"/>
        <w:rPr>
          <w:rStyle w:val="markedcontent"/>
          <w:b/>
        </w:rPr>
      </w:pPr>
      <w:r w:rsidRPr="0075764A">
        <w:rPr>
          <w:rStyle w:val="markedcontent"/>
          <w:b/>
        </w:rPr>
        <w:t xml:space="preserve">w sprawie pokrycia części kosztów gospodarowania odpadami komunalnymi </w:t>
      </w:r>
      <w:r w:rsidR="00161E03">
        <w:rPr>
          <w:rStyle w:val="markedcontent"/>
          <w:b/>
        </w:rPr>
        <w:t>z </w:t>
      </w:r>
      <w:r w:rsidRPr="0075764A">
        <w:rPr>
          <w:rStyle w:val="markedcontent"/>
          <w:b/>
        </w:rPr>
        <w:t>dochodów własnych</w:t>
      </w:r>
      <w:r>
        <w:rPr>
          <w:b/>
        </w:rPr>
        <w:t xml:space="preserve"> </w:t>
      </w:r>
      <w:r w:rsidRPr="0075764A">
        <w:rPr>
          <w:rStyle w:val="markedcontent"/>
          <w:b/>
        </w:rPr>
        <w:t>gminy niepochodzących z pobranej opłaty za gospodarowanie odpadami komunalnymi</w:t>
      </w:r>
    </w:p>
    <w:p w:rsidR="008E6976" w:rsidRDefault="0075764A" w:rsidP="000F2B3F">
      <w:pPr>
        <w:spacing w:line="360" w:lineRule="auto"/>
        <w:ind w:firstLine="709"/>
        <w:jc w:val="both"/>
      </w:pPr>
      <w:r w:rsidRPr="0075764A">
        <w:br/>
      </w:r>
      <w:r w:rsidR="008E6976">
        <w:rPr>
          <w:rStyle w:val="markedcontent"/>
        </w:rPr>
        <w:t xml:space="preserve">           </w:t>
      </w:r>
      <w:r w:rsidRPr="0075764A">
        <w:rPr>
          <w:rStyle w:val="markedcontent"/>
        </w:rPr>
        <w:t>Na podstawie art. 18 ust. 2 pkt 15 ustawy z dnia 8 marca 1990 r. o sa</w:t>
      </w:r>
      <w:r w:rsidR="00EB6200">
        <w:rPr>
          <w:rStyle w:val="markedcontent"/>
        </w:rPr>
        <w:t>morządzie gminnym (Dz. U. z 2022</w:t>
      </w:r>
      <w:r w:rsidRPr="0075764A">
        <w:rPr>
          <w:rStyle w:val="markedcontent"/>
        </w:rPr>
        <w:t xml:space="preserve"> r.</w:t>
      </w:r>
      <w:r w:rsidR="00744E52">
        <w:rPr>
          <w:rStyle w:val="markedcontent"/>
        </w:rPr>
        <w:t xml:space="preserve"> </w:t>
      </w:r>
      <w:r w:rsidR="00EB6200">
        <w:rPr>
          <w:rStyle w:val="markedcontent"/>
        </w:rPr>
        <w:t>poz. 559</w:t>
      </w:r>
      <w:r w:rsidRPr="0075764A">
        <w:rPr>
          <w:rStyle w:val="markedcontent"/>
        </w:rPr>
        <w:t xml:space="preserve"> z </w:t>
      </w:r>
      <w:proofErr w:type="spellStart"/>
      <w:r w:rsidRPr="0075764A">
        <w:rPr>
          <w:rStyle w:val="markedcontent"/>
        </w:rPr>
        <w:t>późn</w:t>
      </w:r>
      <w:proofErr w:type="spellEnd"/>
      <w:r w:rsidRPr="0075764A">
        <w:rPr>
          <w:rStyle w:val="markedcontent"/>
        </w:rPr>
        <w:t>. zm.) oraz art. 6r ust. 2da pkt 1 ustawy z dnia 13 września 1996 roku o utrzymaniu czystości</w:t>
      </w:r>
      <w:r w:rsidR="0096102F">
        <w:t xml:space="preserve"> </w:t>
      </w:r>
      <w:r w:rsidRPr="0075764A">
        <w:rPr>
          <w:rStyle w:val="markedcontent"/>
        </w:rPr>
        <w:t xml:space="preserve">i porządku w gminach (Dz. U. z 2021 r. poz. 888 z </w:t>
      </w:r>
      <w:proofErr w:type="spellStart"/>
      <w:r w:rsidRPr="0075764A">
        <w:rPr>
          <w:rStyle w:val="markedcontent"/>
        </w:rPr>
        <w:t>późn</w:t>
      </w:r>
      <w:proofErr w:type="spellEnd"/>
      <w:r w:rsidRPr="0075764A">
        <w:rPr>
          <w:rStyle w:val="markedcontent"/>
        </w:rPr>
        <w:t>.</w:t>
      </w:r>
      <w:r w:rsidR="0096102F">
        <w:rPr>
          <w:rStyle w:val="markedcontent"/>
        </w:rPr>
        <w:t xml:space="preserve"> </w:t>
      </w:r>
      <w:r w:rsidRPr="0075764A">
        <w:rPr>
          <w:rStyle w:val="markedcontent"/>
        </w:rPr>
        <w:t xml:space="preserve">zm.) Rada </w:t>
      </w:r>
      <w:r w:rsidR="008E6976">
        <w:rPr>
          <w:rStyle w:val="markedcontent"/>
        </w:rPr>
        <w:t>Gminy Czerwonka</w:t>
      </w:r>
      <w:r w:rsidR="0096102F">
        <w:t xml:space="preserve"> </w:t>
      </w:r>
      <w:r w:rsidRPr="0075764A">
        <w:rPr>
          <w:rStyle w:val="markedcontent"/>
        </w:rPr>
        <w:t>uchwala, co następuje:</w:t>
      </w:r>
    </w:p>
    <w:p w:rsidR="008E6976" w:rsidRPr="000C2F9A" w:rsidRDefault="0075764A" w:rsidP="006D0407">
      <w:pPr>
        <w:spacing w:line="360" w:lineRule="auto"/>
        <w:jc w:val="center"/>
        <w:rPr>
          <w:rStyle w:val="markedcontent"/>
          <w:b/>
        </w:rPr>
      </w:pPr>
      <w:r w:rsidRPr="0075764A">
        <w:br/>
      </w:r>
      <w:r w:rsidRPr="000C2F9A">
        <w:rPr>
          <w:rStyle w:val="markedcontent"/>
          <w:b/>
        </w:rPr>
        <w:t>§ 1.</w:t>
      </w:r>
    </w:p>
    <w:p w:rsidR="008E6976" w:rsidRDefault="0075764A" w:rsidP="006D0407">
      <w:pPr>
        <w:spacing w:line="360" w:lineRule="auto"/>
        <w:ind w:firstLine="708"/>
        <w:jc w:val="both"/>
        <w:rPr>
          <w:rStyle w:val="markedcontent"/>
        </w:rPr>
      </w:pPr>
      <w:r w:rsidRPr="0075764A">
        <w:rPr>
          <w:rStyle w:val="markedcontent"/>
        </w:rPr>
        <w:t>Postanawia się pokryć część kosztów gospodarowania odpadami komunalnymi z</w:t>
      </w:r>
      <w:r w:rsidR="008E6976">
        <w:rPr>
          <w:rStyle w:val="markedcontent"/>
        </w:rPr>
        <w:t> </w:t>
      </w:r>
      <w:r w:rsidRPr="0075764A">
        <w:rPr>
          <w:rStyle w:val="markedcontent"/>
        </w:rPr>
        <w:t>dochodów własnych</w:t>
      </w:r>
      <w:r w:rsidR="008E6976">
        <w:t xml:space="preserve"> </w:t>
      </w:r>
      <w:r w:rsidRPr="0075764A">
        <w:rPr>
          <w:rStyle w:val="markedcontent"/>
        </w:rPr>
        <w:t>gminy, niepochodzących z pobranej opłaty za gospodarowanie odpadami komunalnymi, wynikających</w:t>
      </w:r>
      <w:r w:rsidR="008E6976">
        <w:t xml:space="preserve"> </w:t>
      </w:r>
      <w:r w:rsidRPr="0075764A">
        <w:rPr>
          <w:rStyle w:val="markedcontent"/>
        </w:rPr>
        <w:t>z różnicy powstałej pomiędzy dochodami z pobranej opłaty za zagospodarowanie odpadami komunalnymi,</w:t>
      </w:r>
      <w:r w:rsidR="008E6976">
        <w:t xml:space="preserve"> </w:t>
      </w:r>
      <w:r w:rsidRPr="0075764A">
        <w:rPr>
          <w:rStyle w:val="markedcontent"/>
        </w:rPr>
        <w:t>a kosztami funkcjonowania systemu gospodarowania odpadami komunalnymi, które powstaną w 2022r.</w:t>
      </w:r>
    </w:p>
    <w:p w:rsidR="008E6976" w:rsidRDefault="008E6976" w:rsidP="006D0407">
      <w:pPr>
        <w:spacing w:line="360" w:lineRule="auto"/>
        <w:ind w:firstLine="708"/>
        <w:jc w:val="both"/>
        <w:rPr>
          <w:rStyle w:val="markedcontent"/>
        </w:rPr>
      </w:pPr>
    </w:p>
    <w:p w:rsidR="008E6976" w:rsidRPr="000C2F9A" w:rsidRDefault="0075764A" w:rsidP="006D0407">
      <w:pPr>
        <w:spacing w:line="360" w:lineRule="auto"/>
        <w:jc w:val="center"/>
        <w:rPr>
          <w:rStyle w:val="markedcontent"/>
          <w:b/>
        </w:rPr>
      </w:pPr>
      <w:r w:rsidRPr="000C2F9A">
        <w:rPr>
          <w:rStyle w:val="markedcontent"/>
          <w:b/>
        </w:rPr>
        <w:t>§ 2.</w:t>
      </w:r>
    </w:p>
    <w:p w:rsidR="008E6976" w:rsidRPr="00D62F97" w:rsidRDefault="008E6976" w:rsidP="006D0407">
      <w:pPr>
        <w:spacing w:line="360" w:lineRule="auto"/>
        <w:ind w:firstLine="708"/>
        <w:jc w:val="both"/>
      </w:pPr>
      <w:r w:rsidRPr="00CE04C8">
        <w:t>Wykonanie uchwały powierza Wójtowi Gminy Czerwonka</w:t>
      </w:r>
      <w:r>
        <w:t>.</w:t>
      </w:r>
    </w:p>
    <w:p w:rsidR="008E6976" w:rsidRDefault="008E6976" w:rsidP="006D0407">
      <w:pPr>
        <w:spacing w:line="360" w:lineRule="auto"/>
        <w:jc w:val="center"/>
        <w:rPr>
          <w:rStyle w:val="markedcontent"/>
        </w:rPr>
      </w:pPr>
    </w:p>
    <w:p w:rsidR="008E6976" w:rsidRPr="000C2F9A" w:rsidRDefault="0075764A" w:rsidP="006D0407">
      <w:pPr>
        <w:spacing w:line="360" w:lineRule="auto"/>
        <w:jc w:val="center"/>
        <w:rPr>
          <w:rStyle w:val="markedcontent"/>
          <w:b/>
        </w:rPr>
      </w:pPr>
      <w:r w:rsidRPr="000C2F9A">
        <w:rPr>
          <w:rStyle w:val="markedcontent"/>
          <w:b/>
        </w:rPr>
        <w:t>§ 3.</w:t>
      </w:r>
    </w:p>
    <w:p w:rsidR="008D6F20" w:rsidRPr="0075764A" w:rsidRDefault="0075764A" w:rsidP="006D0407">
      <w:pPr>
        <w:spacing w:line="360" w:lineRule="auto"/>
        <w:ind w:firstLine="708"/>
        <w:jc w:val="both"/>
      </w:pPr>
      <w:r w:rsidRPr="0075764A">
        <w:rPr>
          <w:rStyle w:val="markedcontent"/>
        </w:rPr>
        <w:t>Uchwała wchodzi w życie z dniem podjęcia</w:t>
      </w:r>
      <w:r w:rsidR="006D0407">
        <w:rPr>
          <w:rStyle w:val="markedcontent"/>
        </w:rPr>
        <w:t>.</w:t>
      </w:r>
    </w:p>
    <w:sectPr w:rsidR="008D6F20" w:rsidRPr="0075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4A"/>
    <w:rsid w:val="000C2F9A"/>
    <w:rsid w:val="000F2B3F"/>
    <w:rsid w:val="00161E03"/>
    <w:rsid w:val="00184D77"/>
    <w:rsid w:val="00533E9E"/>
    <w:rsid w:val="006D0407"/>
    <w:rsid w:val="00744E52"/>
    <w:rsid w:val="0075764A"/>
    <w:rsid w:val="008D6F20"/>
    <w:rsid w:val="008E6976"/>
    <w:rsid w:val="008F2F0E"/>
    <w:rsid w:val="009538B9"/>
    <w:rsid w:val="0096102F"/>
    <w:rsid w:val="00E12A76"/>
    <w:rsid w:val="00E34E4E"/>
    <w:rsid w:val="00E86075"/>
    <w:rsid w:val="00E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1EC2-784E-458D-A571-5CB3397B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5764A"/>
  </w:style>
  <w:style w:type="paragraph" w:styleId="Akapitzlist">
    <w:name w:val="List Paragraph"/>
    <w:basedOn w:val="Normalny"/>
    <w:uiPriority w:val="34"/>
    <w:qFormat/>
    <w:rsid w:val="008E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Perzanowska</dc:creator>
  <cp:keywords/>
  <dc:description/>
  <cp:lastModifiedBy>Wiesława Rojewska</cp:lastModifiedBy>
  <cp:revision>2</cp:revision>
  <dcterms:created xsi:type="dcterms:W3CDTF">2022-05-20T05:43:00Z</dcterms:created>
  <dcterms:modified xsi:type="dcterms:W3CDTF">2022-05-20T05:43:00Z</dcterms:modified>
</cp:coreProperties>
</file>